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F050CC" w14:paraId="4CACA8AA" w14:textId="77777777" w:rsidTr="00064D0F">
        <w:trPr>
          <w:trHeight w:hRule="exact" w:val="458"/>
        </w:trPr>
        <w:tc>
          <w:tcPr>
            <w:tcW w:w="4850" w:type="dxa"/>
          </w:tcPr>
          <w:p w14:paraId="41463B0F" w14:textId="77777777" w:rsidR="00F050CC" w:rsidRDefault="00F050CC">
            <w:pPr>
              <w:pStyle w:val="Paskutinepastraipa"/>
            </w:pPr>
          </w:p>
        </w:tc>
        <w:tc>
          <w:tcPr>
            <w:tcW w:w="4850" w:type="dxa"/>
          </w:tcPr>
          <w:p w14:paraId="3E548CDC" w14:textId="77777777" w:rsidR="00F050CC" w:rsidRDefault="00F050CC">
            <w:pPr>
              <w:pStyle w:val="Speczyma"/>
            </w:pPr>
          </w:p>
        </w:tc>
      </w:tr>
      <w:tr w:rsidR="00F050CC" w14:paraId="6EAA65C8" w14:textId="77777777" w:rsidTr="00064D0F">
        <w:trPr>
          <w:trHeight w:hRule="exact" w:val="2423"/>
        </w:trPr>
        <w:tc>
          <w:tcPr>
            <w:tcW w:w="9700" w:type="dxa"/>
            <w:gridSpan w:val="2"/>
          </w:tcPr>
          <w:p w14:paraId="16CF6C4F" w14:textId="77777777" w:rsidR="00C7524A" w:rsidRDefault="003A1915" w:rsidP="00C7524A">
            <w:pPr>
              <w:pBdr>
                <w:top w:val="none" w:sz="0" w:space="31" w:color="auto" w:shadow="1" w:frame="1"/>
                <w:bottom w:val="single" w:sz="4" w:space="1" w:color="006699"/>
              </w:pBdr>
              <w:spacing w:after="120"/>
              <w:jc w:val="center"/>
              <w:rPr>
                <w:noProof/>
                <w:color w:val="006699"/>
              </w:rPr>
            </w:pPr>
            <w:bookmarkStart w:id="0" w:name="blankas" w:colFirst="0" w:colLast="0"/>
            <w:r w:rsidRPr="00C7524A">
              <w:rPr>
                <w:noProof/>
              </w:rPr>
              <w:drawing>
                <wp:anchor distT="0" distB="0" distL="114300" distR="114300" simplePos="0" relativeHeight="251658240" behindDoc="0" locked="0" layoutInCell="1" allowOverlap="1" wp14:anchorId="472C4393" wp14:editId="08293CE4">
                  <wp:simplePos x="0" y="0"/>
                  <wp:positionH relativeFrom="column">
                    <wp:posOffset>5461000</wp:posOffset>
                  </wp:positionH>
                  <wp:positionV relativeFrom="paragraph">
                    <wp:posOffset>-11430</wp:posOffset>
                  </wp:positionV>
                  <wp:extent cx="600075" cy="600075"/>
                  <wp:effectExtent l="0" t="0" r="0" b="0"/>
                  <wp:wrapNone/>
                  <wp:docPr id="9" name="Picture 9"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egel_TIC 9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rPr>
              <w:drawing>
                <wp:anchor distT="0" distB="0" distL="114300" distR="114300" simplePos="0" relativeHeight="251657216" behindDoc="0" locked="0" layoutInCell="1" allowOverlap="1" wp14:anchorId="3111AC2E" wp14:editId="0E0720C7">
                  <wp:simplePos x="0" y="0"/>
                  <wp:positionH relativeFrom="column">
                    <wp:posOffset>4748530</wp:posOffset>
                  </wp:positionH>
                  <wp:positionV relativeFrom="paragraph">
                    <wp:posOffset>635</wp:posOffset>
                  </wp:positionV>
                  <wp:extent cx="600075" cy="600075"/>
                  <wp:effectExtent l="0" t="0" r="0" b="0"/>
                  <wp:wrapNone/>
                  <wp:docPr id="8" name="Picture 8"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egel_TIC 140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color w:val="006699"/>
              </w:rPr>
              <w:drawing>
                <wp:anchor distT="0" distB="0" distL="114300" distR="114300" simplePos="0" relativeHeight="251659264" behindDoc="0" locked="0" layoutInCell="1" allowOverlap="1" wp14:anchorId="42813162" wp14:editId="71505431">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2E7AD16A" w14:textId="77777777" w:rsidR="00F52E84" w:rsidRPr="00C7524A" w:rsidRDefault="00F52E84" w:rsidP="00C7524A">
            <w:pPr>
              <w:pBdr>
                <w:top w:val="none" w:sz="0" w:space="31" w:color="auto" w:shadow="1" w:frame="1"/>
                <w:bottom w:val="single" w:sz="4" w:space="1" w:color="006699"/>
              </w:pBdr>
              <w:spacing w:after="120"/>
              <w:jc w:val="center"/>
              <w:rPr>
                <w:noProof/>
                <w:color w:val="006699"/>
              </w:rPr>
            </w:pPr>
            <w:r w:rsidRPr="00C7524A">
              <w:rPr>
                <w:b/>
                <w:noProof/>
                <w:color w:val="005BBF"/>
              </w:rPr>
              <w:t>UŽDAROJI AKCINĖ BENDROVĖ „KAUNO VANDENYS“</w:t>
            </w:r>
          </w:p>
          <w:p w14:paraId="38C0AA9F"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Uždaroji akcinė bendrovė, Aukštaičių g. 43, LT-44158 Kaunas,</w:t>
            </w:r>
            <w:r w:rsidR="00DD68E1" w:rsidRPr="00C7524A">
              <w:rPr>
                <w:noProof/>
                <w:color w:val="005BBF"/>
                <w:sz w:val="18"/>
                <w:szCs w:val="18"/>
              </w:rPr>
              <w:t xml:space="preserve"> </w:t>
            </w:r>
            <w:r w:rsidRPr="00C7524A">
              <w:rPr>
                <w:noProof/>
                <w:color w:val="005BBF"/>
                <w:sz w:val="18"/>
                <w:szCs w:val="18"/>
              </w:rPr>
              <w:t xml:space="preserve">tel. (8 37) 30 17 00, faks. (8 37) 30 18 00, </w:t>
            </w:r>
          </w:p>
          <w:p w14:paraId="525E6ACE"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el. p. ofisas@kaunovandenys.</w:t>
            </w:r>
            <w:r w:rsidR="00171DCD" w:rsidRPr="00C7524A">
              <w:rPr>
                <w:noProof/>
                <w:color w:val="005BBF"/>
                <w:sz w:val="18"/>
                <w:szCs w:val="18"/>
              </w:rPr>
              <w:t>lt</w:t>
            </w:r>
            <w:r w:rsidRPr="00C7524A">
              <w:rPr>
                <w:noProof/>
                <w:color w:val="005BBF"/>
                <w:sz w:val="18"/>
                <w:szCs w:val="18"/>
              </w:rPr>
              <w:t>, http://www.kaunovandenys.</w:t>
            </w:r>
            <w:r w:rsidR="00171DCD" w:rsidRPr="00C7524A">
              <w:rPr>
                <w:noProof/>
                <w:color w:val="005BBF"/>
                <w:sz w:val="18"/>
                <w:szCs w:val="18"/>
              </w:rPr>
              <w:t>lt</w:t>
            </w:r>
            <w:r w:rsidRPr="00C7524A">
              <w:rPr>
                <w:noProof/>
                <w:color w:val="005BBF"/>
                <w:sz w:val="18"/>
                <w:szCs w:val="18"/>
              </w:rPr>
              <w:t>,</w:t>
            </w:r>
          </w:p>
          <w:p w14:paraId="0B3440E6" w14:textId="77777777" w:rsidR="00F050CC" w:rsidRPr="00C7524A" w:rsidRDefault="008A5350" w:rsidP="00C7524A">
            <w:pPr>
              <w:pBdr>
                <w:top w:val="none" w:sz="0" w:space="31" w:color="auto" w:shadow="1" w:frame="1"/>
                <w:bottom w:val="single" w:sz="4" w:space="1" w:color="006699"/>
              </w:pBdr>
              <w:jc w:val="center"/>
              <w:rPr>
                <w:noProof/>
                <w:color w:val="006699"/>
                <w:sz w:val="18"/>
                <w:szCs w:val="18"/>
              </w:rPr>
            </w:pPr>
            <w:r w:rsidRPr="00C7524A">
              <w:rPr>
                <w:noProof/>
                <w:color w:val="005BBF"/>
                <w:sz w:val="18"/>
                <w:szCs w:val="18"/>
              </w:rPr>
              <w:t>Duomenys kaupiami ir saugomi Juridinių asmenų registre, kodas 132751369, PVM mokėtojo kodas LT327513610</w:t>
            </w:r>
            <w:r w:rsidR="00956E74" w:rsidRPr="00C7524A">
              <w:rPr>
                <w:noProof/>
                <w:color w:val="005BBF"/>
                <w:sz w:val="18"/>
                <w:szCs w:val="18"/>
              </w:rPr>
              <w:t>,</w:t>
            </w:r>
            <w:r w:rsidRPr="00C7524A">
              <w:rPr>
                <w:noProof/>
                <w:color w:val="005BBF"/>
                <w:sz w:val="18"/>
                <w:szCs w:val="18"/>
              </w:rPr>
              <w:br/>
              <w:t>atsiskaitomoji sąskaita LT447044060003089823, AB SEB bankas</w:t>
            </w:r>
          </w:p>
        </w:tc>
      </w:tr>
      <w:bookmarkEnd w:id="0"/>
      <w:tr w:rsidR="00F050CC" w14:paraId="53D9A490" w14:textId="77777777" w:rsidTr="00064D0F">
        <w:trPr>
          <w:cantSplit/>
          <w:trHeight w:val="533"/>
        </w:trPr>
        <w:tc>
          <w:tcPr>
            <w:tcW w:w="4850" w:type="dxa"/>
          </w:tcPr>
          <w:p w14:paraId="1A0FACA2" w14:textId="77777777" w:rsidR="00F050CC" w:rsidRDefault="00CF33B0" w:rsidP="0042477F">
            <w:pPr>
              <w:pStyle w:val="Adresas"/>
              <w:rPr>
                <w:noProof/>
              </w:rPr>
            </w:pPr>
            <w:r>
              <w:rPr>
                <w:noProof/>
              </w:rPr>
              <w:fldChar w:fldCharType="begin">
                <w:ffData>
                  <w:name w:val="r12a_1"/>
                  <w:enabled/>
                  <w:calcOnExit w:val="0"/>
                  <w:statusText w:type="autoText" w:val="Adresatas"/>
                  <w:textInput/>
                </w:ffData>
              </w:fldChar>
            </w:r>
            <w:bookmarkStart w:id="1" w:name="r12a_1"/>
            <w:r>
              <w:rPr>
                <w:noProof/>
              </w:rPr>
              <w:instrText xml:space="preserve"> FORMTEXT </w:instrText>
            </w:r>
            <w:r>
              <w:rPr>
                <w:noProof/>
              </w:rPr>
            </w:r>
            <w:r>
              <w:rPr>
                <w:noProof/>
              </w:rPr>
              <w:fldChar w:fldCharType="separate"/>
            </w:r>
            <w:r w:rsidR="0042477F" w:rsidRPr="0042477F">
              <w:rPr>
                <w:noProof/>
              </w:rPr>
              <w:t>Pirkimas per CVP IS</w:t>
            </w:r>
            <w:r>
              <w:rPr>
                <w:noProof/>
              </w:rPr>
              <w:fldChar w:fldCharType="end"/>
            </w:r>
            <w:bookmarkEnd w:id="1"/>
          </w:p>
        </w:tc>
        <w:tc>
          <w:tcPr>
            <w:tcW w:w="4850" w:type="dxa"/>
          </w:tcPr>
          <w:p w14:paraId="665E89CF" w14:textId="0CDC4942" w:rsidR="00F050CC" w:rsidRDefault="00454481" w:rsidP="00641EA8">
            <w:pPr>
              <w:pStyle w:val="Nuoroda"/>
              <w:spacing w:before="240"/>
            </w:pPr>
            <w:r>
              <w:t>2025-11-28</w:t>
            </w:r>
            <w:r w:rsidR="00F050CC">
              <w:t xml:space="preserve"> Nr. </w:t>
            </w:r>
            <w:r w:rsidR="00FC6796">
              <w:t>(38-18.14) 68-</w:t>
            </w:r>
            <w:r w:rsidRPr="00454481">
              <w:t>268-2025</w:t>
            </w:r>
          </w:p>
        </w:tc>
      </w:tr>
    </w:tbl>
    <w:p w14:paraId="01E47D01" w14:textId="787AA15C" w:rsidR="00F050CC" w:rsidRPr="00641EA8" w:rsidRDefault="00641EA8" w:rsidP="00B71A7B">
      <w:pPr>
        <w:pStyle w:val="Pavadinimas"/>
        <w:spacing w:after="240"/>
        <w:jc w:val="left"/>
        <w:rPr>
          <w:b/>
        </w:rPr>
        <w:sectPr w:rsidR="00F050CC" w:rsidRPr="00641EA8" w:rsidSect="00751BC3">
          <w:footerReference w:type="default" r:id="rId11"/>
          <w:pgSz w:w="11906" w:h="16838" w:code="9"/>
          <w:pgMar w:top="426" w:right="567" w:bottom="1134" w:left="1701" w:header="340" w:footer="340" w:gutter="0"/>
          <w:cols w:space="1296"/>
        </w:sectPr>
      </w:pPr>
      <w:r w:rsidRPr="00641EA8">
        <w:rPr>
          <w:b/>
        </w:rPr>
        <w:t>NS- 23 VAKUUMINĖS NUOTEKŲ SISTEMOS ŠULINIŲ PERMONTAVIMAS</w:t>
      </w:r>
    </w:p>
    <w:p w14:paraId="359C301C" w14:textId="77777777" w:rsidR="001A6313" w:rsidRDefault="001A6313" w:rsidP="001A6313">
      <w:pPr>
        <w:pStyle w:val="Sraopastraipa"/>
        <w:pBdr>
          <w:top w:val="nil"/>
          <w:left w:val="nil"/>
          <w:bottom w:val="nil"/>
          <w:right w:val="nil"/>
          <w:between w:val="nil"/>
          <w:bar w:val="nil"/>
        </w:pBdr>
        <w:outlineLvl w:val="0"/>
        <w:rPr>
          <w:rFonts w:eastAsia="Arial Unicode MS" w:cs="Arial Unicode MS"/>
          <w:b/>
          <w:bCs/>
          <w:caps/>
          <w:spacing w:val="4"/>
          <w:sz w:val="22"/>
          <w:szCs w:val="22"/>
          <w:bdr w:val="nil"/>
        </w:rPr>
      </w:pPr>
    </w:p>
    <w:p w14:paraId="43EE641C" w14:textId="77777777" w:rsidR="0042477F" w:rsidRPr="00351533"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rPr>
      </w:pPr>
      <w:r w:rsidRPr="00351533">
        <w:rPr>
          <w:rFonts w:eastAsia="Arial Unicode MS" w:cs="Arial Unicode MS"/>
          <w:b/>
          <w:bCs/>
          <w:caps/>
          <w:spacing w:val="4"/>
          <w:sz w:val="22"/>
          <w:szCs w:val="22"/>
          <w:bdr w:val="nil"/>
        </w:rPr>
        <w:t>BENDROSIOS NUOSTATOS</w:t>
      </w:r>
    </w:p>
    <w:p w14:paraId="2B837105" w14:textId="77777777" w:rsidR="0042477F" w:rsidRPr="00351533"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C93A767" w14:textId="0DEB879B" w:rsidR="0042477F" w:rsidRPr="0042477F" w:rsidRDefault="0042477F" w:rsidP="00641EA8">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b/>
          <w:sz w:val="22"/>
          <w:szCs w:val="22"/>
          <w:bdr w:val="nil"/>
        </w:rPr>
      </w:pPr>
      <w:r w:rsidRPr="00351533">
        <w:rPr>
          <w:rFonts w:eastAsia="Arial Unicode MS" w:cs="Arial Unicode MS"/>
          <w:sz w:val="22"/>
          <w:szCs w:val="22"/>
          <w:bdr w:val="nil"/>
          <w:lang w:eastAsia="lt-LT"/>
        </w:rPr>
        <w:t xml:space="preserve">UAB „Kauno vandenys“ (toliau – perkantysis subjektas), vykdydama šį viešąjį pirkimą numato įsigyti </w:t>
      </w:r>
      <w:r w:rsidR="00641EA8" w:rsidRPr="00641EA8">
        <w:rPr>
          <w:rFonts w:eastAsia="Arial Unicode MS" w:cs="Arial Unicode MS"/>
          <w:b/>
          <w:sz w:val="22"/>
          <w:szCs w:val="22"/>
          <w:bdr w:val="nil"/>
        </w:rPr>
        <w:t>NS- 23 vakuuminės nuotek</w:t>
      </w:r>
      <w:r w:rsidR="00641EA8">
        <w:rPr>
          <w:rFonts w:eastAsia="Arial Unicode MS" w:cs="Arial Unicode MS"/>
          <w:b/>
          <w:sz w:val="22"/>
          <w:szCs w:val="22"/>
          <w:bdr w:val="nil"/>
        </w:rPr>
        <w:t>ų sistemos šulinių permontavimo</w:t>
      </w:r>
      <w:r w:rsidRPr="0042477F">
        <w:rPr>
          <w:rFonts w:eastAsia="Arial Unicode MS" w:cs="Arial Unicode MS"/>
          <w:b/>
          <w:sz w:val="22"/>
          <w:szCs w:val="22"/>
          <w:bdr w:val="nil"/>
          <w:lang w:eastAsia="lt-LT"/>
        </w:rPr>
        <w:t xml:space="preserve"> darbus </w:t>
      </w:r>
      <w:r w:rsidRPr="0042477F">
        <w:rPr>
          <w:rFonts w:eastAsia="Arial Unicode MS" w:cs="Arial Unicode MS"/>
          <w:sz w:val="22"/>
          <w:szCs w:val="22"/>
          <w:bdr w:val="nil"/>
          <w:lang w:eastAsia="lt-LT"/>
        </w:rPr>
        <w:t>(toliau - darbai).</w:t>
      </w:r>
    </w:p>
    <w:p w14:paraId="778A0B68" w14:textId="77777777" w:rsidR="0042477F" w:rsidRPr="00351533"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51533">
        <w:rPr>
          <w:rFonts w:eastAsia="Arial Unicode MS" w:cs="Arial Unicode MS"/>
          <w:sz w:val="22"/>
          <w:szCs w:val="22"/>
          <w:bdr w:val="nil"/>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2BCFACC7" w14:textId="5D4DC8D9" w:rsidR="007443CF" w:rsidRPr="007443C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pPr>
      <w:r w:rsidRPr="00351533">
        <w:rPr>
          <w:rFonts w:eastAsia="Arial Unicode MS" w:cs="Arial Unicode MS"/>
          <w:sz w:val="22"/>
          <w:szCs w:val="22"/>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2" w:history="1">
        <w:r w:rsidR="007443CF" w:rsidRPr="00A1059A">
          <w:rPr>
            <w:rStyle w:val="Hipersaitas"/>
          </w:rPr>
          <w:t>https://viesiejipirkimai.lt</w:t>
        </w:r>
      </w:hyperlink>
    </w:p>
    <w:p w14:paraId="2CB5DEFC" w14:textId="7176A2E0" w:rsidR="0042477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51533">
        <w:rPr>
          <w:rFonts w:eastAsia="Arial Unicode MS" w:cs="Arial Unicode MS"/>
          <w:sz w:val="22"/>
          <w:szCs w:val="22"/>
          <w:bdr w:val="nil"/>
          <w:lang w:eastAsia="lt-LT"/>
        </w:rPr>
        <w:t>Pirkimas atliekamas laikantis lygiateisiškumo, nediskriminavimo, abipusio pripažinimo, proporcingumo ir skaidrumo principų bei konfidencialumo ir nešališkumo reikalavimų.</w:t>
      </w:r>
    </w:p>
    <w:p w14:paraId="4A5728CD" w14:textId="77777777" w:rsidR="00641EA8" w:rsidRPr="007420C6" w:rsidRDefault="00641EA8" w:rsidP="00641EA8">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 xml:space="preserve">Pirkimas nėra atliekamas naudojantis CPO katalogu, nes CPO kataloge tokio tipo prekės nesiūlomos. </w:t>
      </w:r>
    </w:p>
    <w:p w14:paraId="0CC50BA1" w14:textId="7F7C0043" w:rsidR="00641EA8" w:rsidRPr="008102E3" w:rsidRDefault="00641EA8" w:rsidP="003057B9">
      <w:pPr>
        <w:pStyle w:val="Sraopastraipa"/>
        <w:numPr>
          <w:ilvl w:val="1"/>
          <w:numId w:val="16"/>
        </w:numPr>
        <w:ind w:left="0" w:firstLine="709"/>
        <w:jc w:val="both"/>
        <w:rPr>
          <w:rFonts w:eastAsia="Arial Unicode MS" w:cs="Arial Unicode MS"/>
          <w:iCs/>
          <w:sz w:val="22"/>
          <w:szCs w:val="22"/>
          <w:bdr w:val="nil"/>
        </w:rPr>
      </w:pPr>
      <w:r w:rsidRPr="008102E3">
        <w:rPr>
          <w:rFonts w:eastAsia="Arial Unicode MS" w:cs="Arial Unicode MS"/>
          <w:sz w:val="22"/>
          <w:szCs w:val="22"/>
          <w:bdr w:val="nil"/>
        </w:rPr>
        <w:t>Tiesioginį ryšį su tiekėjais įgalioti palaikyti perkančiojo subjekto atstovai</w:t>
      </w:r>
      <w:r w:rsidRPr="008102E3">
        <w:rPr>
          <w:rFonts w:eastAsia="Arial Unicode MS" w:cs="Arial Unicode MS"/>
          <w:sz w:val="22"/>
          <w:szCs w:val="22"/>
          <w:bdr w:val="nil"/>
          <w:lang w:eastAsia="lt-LT"/>
        </w:rPr>
        <w:t xml:space="preserve"> </w:t>
      </w:r>
      <w:r w:rsidR="00071C48">
        <w:rPr>
          <w:rFonts w:eastAsia="Arial Unicode MS" w:cs="Arial Unicode MS"/>
          <w:sz w:val="22"/>
          <w:szCs w:val="22"/>
          <w:bdr w:val="nil"/>
          <w:lang w:eastAsia="lt-LT"/>
        </w:rPr>
        <w:t>Ramunė Bakutienė</w:t>
      </w:r>
      <w:r w:rsidRPr="008102E3">
        <w:rPr>
          <w:rFonts w:eastAsia="Arial Unicode MS" w:cs="Arial Unicode MS"/>
          <w:sz w:val="22"/>
          <w:szCs w:val="22"/>
          <w:bdr w:val="nil"/>
          <w:lang w:eastAsia="lt-LT"/>
        </w:rPr>
        <w:t>, pirkimų specialistė, tel. +370 37 30 1</w:t>
      </w:r>
      <w:r w:rsidR="00071C48">
        <w:rPr>
          <w:rFonts w:eastAsia="Arial Unicode MS" w:cs="Arial Unicode MS"/>
          <w:sz w:val="22"/>
          <w:szCs w:val="22"/>
          <w:bdr w:val="nil"/>
          <w:lang w:eastAsia="lt-LT"/>
        </w:rPr>
        <w:t>7 38</w:t>
      </w:r>
      <w:r w:rsidRPr="008102E3">
        <w:rPr>
          <w:rFonts w:eastAsia="Arial Unicode MS" w:cs="Arial Unicode MS"/>
          <w:sz w:val="22"/>
          <w:szCs w:val="22"/>
          <w:bdr w:val="nil"/>
          <w:lang w:eastAsia="lt-LT"/>
        </w:rPr>
        <w:t xml:space="preserve">, el. p. </w:t>
      </w:r>
      <w:hyperlink r:id="rId13" w:history="1">
        <w:r w:rsidR="00071C48" w:rsidRPr="006E64FB">
          <w:rPr>
            <w:rStyle w:val="Hipersaitas"/>
            <w:rFonts w:eastAsia="Arial Unicode MS" w:cs="Arial Unicode MS"/>
            <w:sz w:val="22"/>
            <w:szCs w:val="22"/>
            <w:bdr w:val="nil"/>
            <w:lang w:eastAsia="lt-LT"/>
          </w:rPr>
          <w:t>ramune.bakutiene@kaunovandenys.lt</w:t>
        </w:r>
      </w:hyperlink>
      <w:r w:rsidRPr="008102E3">
        <w:rPr>
          <w:rFonts w:eastAsia="Arial Unicode MS" w:cs="Arial Unicode MS"/>
          <w:sz w:val="22"/>
          <w:szCs w:val="22"/>
          <w:bdr w:val="nil"/>
        </w:rPr>
        <w:t>,</w:t>
      </w:r>
      <w:r w:rsidRPr="008102E3">
        <w:rPr>
          <w:rFonts w:eastAsia="Arial Unicode MS" w:cs="Arial Unicode MS"/>
          <w:iCs/>
          <w:sz w:val="22"/>
          <w:szCs w:val="22"/>
          <w:bdr w:val="nil"/>
        </w:rPr>
        <w:t xml:space="preserve"> </w:t>
      </w:r>
      <w:r w:rsidRPr="009E1CD6">
        <w:rPr>
          <w:rFonts w:eastAsia="Arial Unicode MS" w:cs="Arial Unicode MS"/>
          <w:sz w:val="22"/>
          <w:szCs w:val="22"/>
          <w:bdr w:val="nil"/>
          <w:lang w:eastAsia="lt-LT"/>
        </w:rPr>
        <w:t>techniniais klausimais</w:t>
      </w:r>
      <w:r w:rsidR="006517FB">
        <w:rPr>
          <w:iCs/>
          <w:sz w:val="22"/>
          <w:szCs w:val="22"/>
        </w:rPr>
        <w:t xml:space="preserve">   </w:t>
      </w:r>
      <w:r w:rsidR="00434473">
        <w:rPr>
          <w:iCs/>
          <w:sz w:val="22"/>
          <w:szCs w:val="22"/>
        </w:rPr>
        <w:t>i</w:t>
      </w:r>
      <w:bookmarkStart w:id="2" w:name="_GoBack"/>
      <w:bookmarkEnd w:id="2"/>
      <w:r w:rsidR="00434473" w:rsidRPr="003057B9">
        <w:rPr>
          <w:iCs/>
          <w:sz w:val="22"/>
          <w:szCs w:val="22"/>
        </w:rPr>
        <w:t>nžinierius (technologinių procesų aptarnavimui)</w:t>
      </w:r>
      <w:r w:rsidR="00434473">
        <w:rPr>
          <w:iCs/>
          <w:sz w:val="22"/>
          <w:szCs w:val="22"/>
        </w:rPr>
        <w:t xml:space="preserve">  Evaldas </w:t>
      </w:r>
      <w:proofErr w:type="spellStart"/>
      <w:r w:rsidR="00434473">
        <w:rPr>
          <w:iCs/>
          <w:sz w:val="22"/>
          <w:szCs w:val="22"/>
        </w:rPr>
        <w:t>Andriuška</w:t>
      </w:r>
      <w:proofErr w:type="spellEnd"/>
      <w:r w:rsidR="00434473">
        <w:rPr>
          <w:iCs/>
          <w:sz w:val="22"/>
          <w:szCs w:val="22"/>
        </w:rPr>
        <w:t xml:space="preserve">  tel</w:t>
      </w:r>
      <w:r w:rsidR="00434473" w:rsidRPr="00373BED">
        <w:rPr>
          <w:iCs/>
          <w:sz w:val="22"/>
          <w:szCs w:val="22"/>
        </w:rPr>
        <w:t xml:space="preserve">. </w:t>
      </w:r>
      <w:r w:rsidR="00434473" w:rsidRPr="003057B9">
        <w:rPr>
          <w:iCs/>
          <w:sz w:val="22"/>
          <w:szCs w:val="22"/>
        </w:rPr>
        <w:t>+370</w:t>
      </w:r>
      <w:r w:rsidR="00434473">
        <w:rPr>
          <w:iCs/>
          <w:sz w:val="22"/>
          <w:szCs w:val="22"/>
        </w:rPr>
        <w:t> </w:t>
      </w:r>
      <w:r w:rsidR="00434473" w:rsidRPr="003057B9">
        <w:rPr>
          <w:iCs/>
          <w:sz w:val="22"/>
          <w:szCs w:val="22"/>
        </w:rPr>
        <w:t>694</w:t>
      </w:r>
      <w:r w:rsidR="00434473">
        <w:rPr>
          <w:iCs/>
          <w:sz w:val="22"/>
          <w:szCs w:val="22"/>
        </w:rPr>
        <w:t xml:space="preserve"> </w:t>
      </w:r>
      <w:r w:rsidR="00434473" w:rsidRPr="003057B9">
        <w:rPr>
          <w:iCs/>
          <w:sz w:val="22"/>
          <w:szCs w:val="22"/>
        </w:rPr>
        <w:t>51519</w:t>
      </w:r>
      <w:r w:rsidR="00434473">
        <w:rPr>
          <w:iCs/>
          <w:sz w:val="22"/>
          <w:szCs w:val="22"/>
        </w:rPr>
        <w:t>.</w:t>
      </w:r>
    </w:p>
    <w:p w14:paraId="58383F6A" w14:textId="7A131D47" w:rsidR="0042477F" w:rsidRPr="00641EA8" w:rsidRDefault="0042477F" w:rsidP="003057B9">
      <w:pPr>
        <w:pBdr>
          <w:top w:val="nil"/>
          <w:left w:val="nil"/>
          <w:bottom w:val="nil"/>
          <w:right w:val="nil"/>
          <w:between w:val="nil"/>
          <w:bar w:val="nil"/>
        </w:pBdr>
        <w:suppressAutoHyphens/>
        <w:spacing w:after="40"/>
        <w:ind w:firstLine="709"/>
        <w:jc w:val="both"/>
        <w:rPr>
          <w:rFonts w:eastAsia="Arial Unicode MS" w:cs="Arial Unicode MS"/>
          <w:noProof/>
          <w:sz w:val="22"/>
          <w:szCs w:val="22"/>
          <w:bdr w:val="nil"/>
        </w:rPr>
      </w:pPr>
    </w:p>
    <w:p w14:paraId="00E5A57F" w14:textId="77777777" w:rsidR="0042477F" w:rsidRDefault="0042477F" w:rsidP="008C6966">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rPr>
      </w:pPr>
    </w:p>
    <w:p w14:paraId="050AA067" w14:textId="77777777" w:rsidR="0042477F"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rPr>
      </w:pPr>
    </w:p>
    <w:p w14:paraId="03B849CB" w14:textId="77777777" w:rsidR="0042477F" w:rsidRPr="00887000"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OBJEKTAS</w:t>
      </w:r>
    </w:p>
    <w:p w14:paraId="4FF39C76"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FC63FC6"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Šio pirkimo objektas yra nurodytas pirkimo dokumento 1.1. punkte.</w:t>
      </w:r>
    </w:p>
    <w:p w14:paraId="03895C56" w14:textId="77777777" w:rsidR="0042477F" w:rsidRPr="00237413" w:rsidRDefault="0042477F" w:rsidP="0042477F">
      <w:pPr>
        <w:pStyle w:val="Sraopastraipa"/>
        <w:numPr>
          <w:ilvl w:val="1"/>
          <w:numId w:val="16"/>
        </w:numPr>
        <w:suppressAutoHyphens/>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Pirkimas nėra skaidomas į pirkimo dalis.</w:t>
      </w:r>
    </w:p>
    <w:p w14:paraId="47A7F4B5"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Pasiūlymas turi būti pateiktas visai pirkimo sąlygų techninėje specifikacijoje nurodytai apimčiai, neskaidant jos smulkiau.</w:t>
      </w:r>
    </w:p>
    <w:p w14:paraId="116396B4"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Reikalavimai pirkimo objektui nurodyti pirkimo sąlygų priede „Techninė specifikacija“, „Pasiūlymo forma“ ir „Viešojo pirkimo sutarties projektas“.</w:t>
      </w:r>
      <w:r w:rsidRPr="00237413">
        <w:rPr>
          <w:rFonts w:eastAsia="Arial Unicode MS" w:cs="Arial Unicode MS"/>
          <w:sz w:val="22"/>
          <w:szCs w:val="22"/>
          <w:bdr w:val="nil"/>
        </w:rPr>
        <w:tab/>
      </w:r>
      <w:r w:rsidRPr="00237413">
        <w:rPr>
          <w:rFonts w:eastAsia="Arial Unicode MS" w:cs="Arial Unicode MS"/>
          <w:sz w:val="22"/>
          <w:szCs w:val="22"/>
          <w:bdr w:val="nil"/>
        </w:rPr>
        <w:tab/>
      </w:r>
      <w:r w:rsidRPr="00237413">
        <w:rPr>
          <w:rFonts w:eastAsia="Arial Unicode MS" w:cs="Arial Unicode MS"/>
          <w:sz w:val="22"/>
          <w:szCs w:val="22"/>
          <w:bdr w:val="nil"/>
        </w:rPr>
        <w:tab/>
      </w:r>
    </w:p>
    <w:p w14:paraId="34992DCA" w14:textId="77777777" w:rsidR="0042477F" w:rsidRDefault="0042477F" w:rsidP="0042477F">
      <w:pPr>
        <w:pStyle w:val="Sraopastraipa"/>
        <w:spacing w:after="40"/>
        <w:rPr>
          <w:rFonts w:eastAsia="Arial Unicode MS" w:cs="Arial Unicode MS"/>
          <w:sz w:val="22"/>
          <w:szCs w:val="22"/>
          <w:bdr w:val="nil"/>
        </w:rPr>
      </w:pPr>
    </w:p>
    <w:p w14:paraId="737E7346" w14:textId="77777777" w:rsidR="0042477F" w:rsidRDefault="0042477F" w:rsidP="0042477F">
      <w:pPr>
        <w:pStyle w:val="Sraopastraipa"/>
        <w:spacing w:after="40"/>
        <w:rPr>
          <w:rFonts w:eastAsia="Arial Unicode MS" w:cs="Arial Unicode MS"/>
          <w:sz w:val="22"/>
          <w:szCs w:val="22"/>
          <w:bdr w:val="nil"/>
        </w:rPr>
      </w:pPr>
    </w:p>
    <w:p w14:paraId="55193CEA" w14:textId="77777777" w:rsidR="0042477F" w:rsidRPr="007E2628"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7E2628">
        <w:rPr>
          <w:rFonts w:eastAsia="Arial Unicode MS" w:cs="Arial Unicode MS"/>
          <w:b/>
          <w:bCs/>
          <w:caps/>
          <w:spacing w:val="4"/>
          <w:sz w:val="22"/>
          <w:szCs w:val="22"/>
          <w:bdr w:val="nil"/>
          <w:lang w:eastAsia="lt-LT"/>
        </w:rPr>
        <w:t>REIKALAVIMAI TIEKĖJAMS (KVALIFIKACIJA)</w:t>
      </w:r>
    </w:p>
    <w:p w14:paraId="2672E43E" w14:textId="194DF27F" w:rsidR="001A52B1" w:rsidRDefault="001A52B1" w:rsidP="001A52B1">
      <w:pPr>
        <w:suppressAutoHyphens/>
        <w:spacing w:after="40"/>
        <w:jc w:val="both"/>
        <w:rPr>
          <w:rFonts w:eastAsia="Arial Unicode MS" w:cs="Arial Unicode MS"/>
          <w:color w:val="357CA2"/>
          <w:sz w:val="22"/>
          <w:szCs w:val="22"/>
          <w:bdr w:val="none" w:sz="0" w:space="0" w:color="auto" w:frame="1"/>
        </w:rPr>
      </w:pPr>
    </w:p>
    <w:p w14:paraId="20AAF8AA" w14:textId="1198ED9B" w:rsidR="001A52B1" w:rsidRDefault="001A52B1" w:rsidP="001A52B1">
      <w:pPr>
        <w:numPr>
          <w:ilvl w:val="1"/>
          <w:numId w:val="16"/>
        </w:numPr>
        <w:pBdr>
          <w:top w:val="nil"/>
          <w:left w:val="nil"/>
          <w:bottom w:val="nil"/>
          <w:right w:val="nil"/>
          <w:between w:val="nil"/>
          <w:bar w:val="nil"/>
        </w:pBdr>
        <w:tabs>
          <w:tab w:val="left" w:pos="1418"/>
        </w:tabs>
        <w:suppressAutoHyphens/>
        <w:spacing w:after="40"/>
        <w:ind w:left="1418" w:hanging="709"/>
        <w:contextualSpacing/>
        <w:jc w:val="both"/>
        <w:rPr>
          <w:rFonts w:eastAsia="Arial Unicode MS"/>
          <w:sz w:val="22"/>
          <w:szCs w:val="22"/>
          <w:bdr w:val="nil"/>
          <w:lang w:eastAsia="en-US"/>
        </w:rPr>
      </w:pPr>
      <w:r w:rsidRPr="00075F4A">
        <w:rPr>
          <w:rFonts w:eastAsia="Arial Unicode MS"/>
          <w:sz w:val="22"/>
          <w:szCs w:val="22"/>
          <w:bdr w:val="nil"/>
          <w:lang w:eastAsia="en-US"/>
        </w:rPr>
        <w:t xml:space="preserve">Tiekėjų </w:t>
      </w:r>
      <w:r w:rsidR="00817F54">
        <w:rPr>
          <w:rFonts w:eastAsia="Arial Unicode MS"/>
          <w:sz w:val="22"/>
          <w:szCs w:val="22"/>
          <w:bdr w:val="nil"/>
          <w:lang w:eastAsia="en-US"/>
        </w:rPr>
        <w:t>kvalifikacijos reikalavimai:</w:t>
      </w:r>
    </w:p>
    <w:p w14:paraId="32E01EFD" w14:textId="1F281AB6" w:rsidR="00817F54" w:rsidRDefault="00817F54" w:rsidP="00817F54">
      <w:pPr>
        <w:pBdr>
          <w:top w:val="nil"/>
          <w:left w:val="nil"/>
          <w:bottom w:val="nil"/>
          <w:right w:val="nil"/>
          <w:between w:val="nil"/>
          <w:bar w:val="nil"/>
        </w:pBdr>
        <w:tabs>
          <w:tab w:val="left" w:pos="1418"/>
        </w:tabs>
        <w:suppressAutoHyphens/>
        <w:spacing w:after="40"/>
        <w:contextualSpacing/>
        <w:jc w:val="both"/>
        <w:rPr>
          <w:rFonts w:eastAsia="Arial Unicode MS"/>
          <w:sz w:val="22"/>
          <w:szCs w:val="22"/>
          <w:bdr w:val="nil"/>
          <w:lang w:eastAsia="en-US"/>
        </w:rPr>
      </w:pPr>
      <w:r>
        <w:rPr>
          <w:rFonts w:eastAsia="Arial Unicode MS"/>
          <w:sz w:val="22"/>
          <w:szCs w:val="22"/>
          <w:bdr w:val="nil"/>
          <w:lang w:eastAsia="en-US"/>
        </w:rPr>
        <w:t xml:space="preserve">Tiekėjas pasiūlymų pateikimo termino dienai turi atitikti šiuo kvalifikacijos reikalavimus ir </w:t>
      </w:r>
      <w:r w:rsidRPr="00817F54">
        <w:rPr>
          <w:rFonts w:eastAsia="Arial Unicode MS"/>
          <w:i/>
          <w:sz w:val="22"/>
          <w:szCs w:val="22"/>
          <w:bdr w:val="nil"/>
          <w:lang w:eastAsia="en-US"/>
        </w:rPr>
        <w:t>kartu su pasiūlymu</w:t>
      </w:r>
      <w:r>
        <w:rPr>
          <w:rFonts w:eastAsia="Arial Unicode MS"/>
          <w:sz w:val="22"/>
          <w:szCs w:val="22"/>
          <w:bdr w:val="nil"/>
          <w:lang w:eastAsia="en-US"/>
        </w:rPr>
        <w:t xml:space="preserve"> pateikti žemiau nurodytus tiekėjo kvalifikaciją patvirtinančius dokumentus.</w:t>
      </w:r>
    </w:p>
    <w:p w14:paraId="60958C69" w14:textId="49684BCE" w:rsidR="00817F54" w:rsidRDefault="00817F54" w:rsidP="00817F54">
      <w:pPr>
        <w:pBdr>
          <w:top w:val="nil"/>
          <w:left w:val="nil"/>
          <w:bottom w:val="nil"/>
          <w:right w:val="nil"/>
          <w:between w:val="nil"/>
          <w:bar w:val="nil"/>
        </w:pBdr>
        <w:tabs>
          <w:tab w:val="left" w:pos="1418"/>
        </w:tabs>
        <w:suppressAutoHyphens/>
        <w:spacing w:after="40"/>
        <w:contextualSpacing/>
        <w:jc w:val="both"/>
        <w:rPr>
          <w:rFonts w:eastAsia="Arial Unicode MS"/>
          <w:sz w:val="22"/>
          <w:szCs w:val="22"/>
          <w:bdr w:val="nil"/>
          <w:lang w:eastAsia="en-US"/>
        </w:rPr>
      </w:pPr>
    </w:p>
    <w:tbl>
      <w:tblPr>
        <w:tblStyle w:val="Lentelstinklelis"/>
        <w:tblW w:w="9648" w:type="dxa"/>
        <w:tblLayout w:type="fixed"/>
        <w:tblLook w:val="04A0" w:firstRow="1" w:lastRow="0" w:firstColumn="1" w:lastColumn="0" w:noHBand="0" w:noVBand="1"/>
      </w:tblPr>
      <w:tblGrid>
        <w:gridCol w:w="785"/>
        <w:gridCol w:w="3888"/>
        <w:gridCol w:w="4975"/>
      </w:tblGrid>
      <w:tr w:rsidR="00817F54" w:rsidRPr="009D3FD8" w14:paraId="00881FEB" w14:textId="77777777" w:rsidTr="00EE642A">
        <w:trPr>
          <w:trHeight w:val="254"/>
        </w:trPr>
        <w:tc>
          <w:tcPr>
            <w:tcW w:w="785" w:type="dxa"/>
          </w:tcPr>
          <w:p w14:paraId="671B376F" w14:textId="77777777" w:rsidR="00817F54" w:rsidRPr="00EE642A" w:rsidRDefault="00817F54" w:rsidP="00A1407A">
            <w:pPr>
              <w:pBdr>
                <w:top w:val="nil"/>
                <w:left w:val="nil"/>
                <w:bottom w:val="nil"/>
                <w:right w:val="nil"/>
                <w:between w:val="nil"/>
                <w:bar w:val="nil"/>
              </w:pBdr>
              <w:suppressAutoHyphens/>
              <w:spacing w:after="40"/>
              <w:jc w:val="both"/>
              <w:rPr>
                <w:rFonts w:eastAsia="Arial Unicode MS"/>
                <w:b/>
                <w:sz w:val="22"/>
                <w:szCs w:val="22"/>
                <w:bdr w:val="nil"/>
              </w:rPr>
            </w:pPr>
            <w:r w:rsidRPr="00EE642A">
              <w:rPr>
                <w:rFonts w:eastAsia="Arial Unicode MS"/>
                <w:b/>
                <w:sz w:val="22"/>
                <w:szCs w:val="22"/>
                <w:bdr w:val="nil"/>
              </w:rPr>
              <w:lastRenderedPageBreak/>
              <w:t>Nr.</w:t>
            </w:r>
          </w:p>
        </w:tc>
        <w:tc>
          <w:tcPr>
            <w:tcW w:w="3888" w:type="dxa"/>
          </w:tcPr>
          <w:p w14:paraId="1A2A95F6" w14:textId="77777777" w:rsidR="00817F54" w:rsidRPr="00EE642A" w:rsidRDefault="00817F54" w:rsidP="00A1407A">
            <w:pPr>
              <w:pBdr>
                <w:top w:val="nil"/>
                <w:left w:val="nil"/>
                <w:bottom w:val="nil"/>
                <w:right w:val="nil"/>
                <w:between w:val="nil"/>
                <w:bar w:val="nil"/>
              </w:pBdr>
              <w:suppressAutoHyphens/>
              <w:spacing w:after="40"/>
              <w:jc w:val="both"/>
              <w:rPr>
                <w:rFonts w:eastAsia="Arial Unicode MS"/>
                <w:b/>
                <w:sz w:val="22"/>
                <w:szCs w:val="22"/>
                <w:bdr w:val="nil"/>
              </w:rPr>
            </w:pPr>
            <w:r w:rsidRPr="00EE642A">
              <w:rPr>
                <w:rFonts w:eastAsia="Arial Unicode MS"/>
                <w:b/>
                <w:sz w:val="22"/>
                <w:szCs w:val="22"/>
                <w:bdr w:val="nil"/>
              </w:rPr>
              <w:t>Kvalifikacijos reikalavimas</w:t>
            </w:r>
          </w:p>
        </w:tc>
        <w:tc>
          <w:tcPr>
            <w:tcW w:w="4975" w:type="dxa"/>
          </w:tcPr>
          <w:p w14:paraId="6EC7C2C6" w14:textId="77777777" w:rsidR="00817F54" w:rsidRPr="00EE642A" w:rsidRDefault="00817F54" w:rsidP="00A1407A">
            <w:pPr>
              <w:pBdr>
                <w:top w:val="nil"/>
                <w:left w:val="nil"/>
                <w:bottom w:val="nil"/>
                <w:right w:val="nil"/>
                <w:between w:val="nil"/>
                <w:bar w:val="nil"/>
              </w:pBdr>
              <w:suppressAutoHyphens/>
              <w:spacing w:after="40"/>
              <w:jc w:val="both"/>
              <w:rPr>
                <w:rFonts w:eastAsia="Arial Unicode MS"/>
                <w:b/>
                <w:sz w:val="22"/>
                <w:szCs w:val="22"/>
                <w:bdr w:val="nil"/>
              </w:rPr>
            </w:pPr>
            <w:r w:rsidRPr="00EE642A">
              <w:rPr>
                <w:rFonts w:eastAsia="Arial Unicode MS"/>
                <w:b/>
                <w:sz w:val="22"/>
                <w:szCs w:val="22"/>
                <w:bdr w:val="nil"/>
              </w:rPr>
              <w:t>Pateikiami dokumentai</w:t>
            </w:r>
          </w:p>
        </w:tc>
      </w:tr>
      <w:tr w:rsidR="00817F54" w:rsidRPr="009D3FD8" w14:paraId="53DB2F66" w14:textId="77777777" w:rsidTr="00EE642A">
        <w:trPr>
          <w:trHeight w:val="254"/>
        </w:trPr>
        <w:tc>
          <w:tcPr>
            <w:tcW w:w="785" w:type="dxa"/>
          </w:tcPr>
          <w:p w14:paraId="013D22C3" w14:textId="08107737" w:rsidR="00817F54" w:rsidRPr="00EE642A" w:rsidRDefault="00817F54" w:rsidP="00817F54">
            <w:pPr>
              <w:pBdr>
                <w:top w:val="nil"/>
                <w:left w:val="nil"/>
                <w:bottom w:val="nil"/>
                <w:right w:val="nil"/>
                <w:between w:val="nil"/>
                <w:bar w:val="nil"/>
              </w:pBdr>
              <w:suppressAutoHyphens/>
              <w:spacing w:after="40"/>
              <w:jc w:val="both"/>
              <w:rPr>
                <w:rFonts w:eastAsia="Arial Unicode MS"/>
                <w:b/>
                <w:sz w:val="22"/>
                <w:szCs w:val="22"/>
                <w:bdr w:val="nil"/>
              </w:rPr>
            </w:pPr>
            <w:r w:rsidRPr="00EE642A">
              <w:rPr>
                <w:rFonts w:eastAsia="Arial Unicode MS"/>
                <w:sz w:val="22"/>
                <w:szCs w:val="22"/>
                <w:bdr w:val="nil"/>
              </w:rPr>
              <w:t>3.1.1.</w:t>
            </w:r>
          </w:p>
        </w:tc>
        <w:tc>
          <w:tcPr>
            <w:tcW w:w="3888" w:type="dxa"/>
            <w:tcBorders>
              <w:top w:val="single" w:sz="4" w:space="0" w:color="auto"/>
              <w:left w:val="single" w:sz="4" w:space="0" w:color="auto"/>
              <w:bottom w:val="single" w:sz="4" w:space="0" w:color="auto"/>
              <w:right w:val="single" w:sz="4" w:space="0" w:color="auto"/>
            </w:tcBorders>
          </w:tcPr>
          <w:p w14:paraId="216B42A6" w14:textId="7ABA2AA8" w:rsidR="00817F54" w:rsidRPr="00EE642A" w:rsidRDefault="00817F54" w:rsidP="00817F54">
            <w:pPr>
              <w:spacing w:line="20" w:lineRule="atLeast"/>
              <w:contextualSpacing/>
              <w:jc w:val="both"/>
              <w:rPr>
                <w:rFonts w:eastAsiaTheme="minorHAnsi"/>
                <w:b/>
                <w:sz w:val="22"/>
                <w:szCs w:val="22"/>
              </w:rPr>
            </w:pPr>
            <w:r w:rsidRPr="00EE642A">
              <w:rPr>
                <w:color w:val="000000"/>
                <w:sz w:val="22"/>
                <w:szCs w:val="22"/>
              </w:rPr>
              <w:t>Rangovas, Rangovų grupės partneriai kartu, subrangovai toje srityje, kurioje vykdys veiklą, turi turėti teisę verstis statybos veikla.</w:t>
            </w:r>
          </w:p>
        </w:tc>
        <w:tc>
          <w:tcPr>
            <w:tcW w:w="4975" w:type="dxa"/>
            <w:tcBorders>
              <w:top w:val="single" w:sz="4" w:space="0" w:color="auto"/>
              <w:left w:val="single" w:sz="4" w:space="0" w:color="auto"/>
              <w:bottom w:val="single" w:sz="4" w:space="0" w:color="auto"/>
              <w:right w:val="single" w:sz="4" w:space="0" w:color="auto"/>
            </w:tcBorders>
            <w:vAlign w:val="center"/>
          </w:tcPr>
          <w:p w14:paraId="4284E883" w14:textId="77777777" w:rsidR="00817F54" w:rsidRPr="00EE642A" w:rsidRDefault="00817F54" w:rsidP="00817F54">
            <w:pPr>
              <w:suppressAutoHyphens/>
              <w:spacing w:after="40"/>
              <w:jc w:val="both"/>
              <w:rPr>
                <w:color w:val="000000"/>
                <w:sz w:val="22"/>
                <w:szCs w:val="22"/>
              </w:rPr>
            </w:pPr>
            <w:r w:rsidRPr="00EE642A">
              <w:rPr>
                <w:color w:val="000000"/>
                <w:sz w:val="22"/>
                <w:szCs w:val="22"/>
              </w:rPr>
              <w:t>Kvalifikaciją įrodantys dokumentai:</w:t>
            </w:r>
          </w:p>
          <w:p w14:paraId="7FD8BCC2" w14:textId="77777777" w:rsidR="00817F54" w:rsidRPr="00EE642A" w:rsidRDefault="00817F54" w:rsidP="00817F54">
            <w:pPr>
              <w:suppressAutoHyphens/>
              <w:spacing w:after="40"/>
              <w:jc w:val="both"/>
              <w:rPr>
                <w:color w:val="000000"/>
                <w:sz w:val="22"/>
                <w:szCs w:val="22"/>
              </w:rPr>
            </w:pPr>
            <w:r w:rsidRPr="00EE642A">
              <w:rPr>
                <w:color w:val="000000"/>
                <w:sz w:val="22"/>
                <w:szCs w:val="22"/>
              </w:rPr>
              <w:t>a) Lietuvos Respublikoje registruoto tiekėjo (juridinio asmens) Lietuvos Respublikos juridinių asmenų registro išplėstinio išrašo kopija ar įstatų (aktualios įstatų redakcijos) atitinkamos dalies kopija;</w:t>
            </w:r>
          </w:p>
          <w:p w14:paraId="38CE5025" w14:textId="77777777" w:rsidR="00817F54" w:rsidRPr="00EE642A" w:rsidRDefault="00817F54" w:rsidP="00817F54">
            <w:pPr>
              <w:suppressAutoHyphens/>
              <w:spacing w:after="40"/>
              <w:jc w:val="both"/>
              <w:rPr>
                <w:color w:val="000000"/>
                <w:sz w:val="22"/>
                <w:szCs w:val="22"/>
              </w:rPr>
            </w:pPr>
            <w:r w:rsidRPr="00EE642A">
              <w:rPr>
                <w:color w:val="000000"/>
                <w:sz w:val="22"/>
                <w:szCs w:val="22"/>
              </w:rPr>
              <w:t>b) tiekėjo (fizinio asmens) teisę verstis statybos veikla patvirtinančių dokumentų (pavyzdžiui, verslo liudijimo) ar kitų dokumentų, kuriuose būtų nurodyta tiekėjo vykdoma veikla, kopijos;</w:t>
            </w:r>
          </w:p>
          <w:p w14:paraId="5DE5640C" w14:textId="77777777" w:rsidR="00817F54" w:rsidRPr="00EE642A" w:rsidRDefault="00817F54" w:rsidP="00817F54">
            <w:pPr>
              <w:suppressAutoHyphens/>
              <w:spacing w:after="40"/>
              <w:jc w:val="both"/>
              <w:rPr>
                <w:color w:val="000000"/>
                <w:sz w:val="22"/>
                <w:szCs w:val="22"/>
              </w:rPr>
            </w:pPr>
            <w:r w:rsidRPr="00EE642A">
              <w:rPr>
                <w:color w:val="000000"/>
                <w:sz w:val="22"/>
                <w:szCs w:val="22"/>
              </w:rPr>
              <w:t xml:space="preserve">c) </w:t>
            </w:r>
            <w:r w:rsidRPr="00EE642A">
              <w:rPr>
                <w:color w:val="000000"/>
                <w:sz w:val="22"/>
                <w:szCs w:val="22"/>
              </w:rPr>
              <w:tab/>
              <w:t>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statybos veikla) kopijos.</w:t>
            </w:r>
          </w:p>
          <w:p w14:paraId="07228F2C" w14:textId="443BFA93" w:rsidR="00817F54" w:rsidRPr="00EE642A" w:rsidRDefault="00817F54" w:rsidP="00817F54">
            <w:pPr>
              <w:spacing w:line="20" w:lineRule="atLeast"/>
              <w:contextualSpacing/>
              <w:jc w:val="both"/>
              <w:rPr>
                <w:rFonts w:eastAsiaTheme="minorHAnsi"/>
                <w:sz w:val="22"/>
                <w:szCs w:val="22"/>
              </w:rPr>
            </w:pPr>
            <w:r w:rsidRPr="00EE642A">
              <w:rPr>
                <w:rFonts w:eastAsia="Arial Unicode MS"/>
                <w:i/>
                <w:sz w:val="22"/>
                <w:szCs w:val="22"/>
                <w:bdr w:val="none" w:sz="0" w:space="0" w:color="auto" w:frame="1"/>
              </w:rPr>
              <w:t>Pateikiama skaitmeninė dokumento kopija.</w:t>
            </w:r>
          </w:p>
        </w:tc>
      </w:tr>
    </w:tbl>
    <w:p w14:paraId="4130F474" w14:textId="00CC3360" w:rsidR="00817F54" w:rsidRDefault="00817F54" w:rsidP="00817F54">
      <w:pPr>
        <w:pBdr>
          <w:top w:val="nil"/>
          <w:left w:val="nil"/>
          <w:bottom w:val="nil"/>
          <w:right w:val="nil"/>
          <w:between w:val="nil"/>
          <w:bar w:val="nil"/>
        </w:pBdr>
        <w:tabs>
          <w:tab w:val="left" w:pos="1418"/>
        </w:tabs>
        <w:suppressAutoHyphens/>
        <w:spacing w:after="40"/>
        <w:contextualSpacing/>
        <w:jc w:val="both"/>
        <w:rPr>
          <w:rFonts w:eastAsia="Arial Unicode MS"/>
          <w:sz w:val="22"/>
          <w:szCs w:val="22"/>
          <w:bdr w:val="nil"/>
          <w:lang w:eastAsia="en-US"/>
        </w:rPr>
      </w:pPr>
    </w:p>
    <w:p w14:paraId="2A8F67EC" w14:textId="77777777" w:rsidR="00EE642A" w:rsidRPr="00EE642A" w:rsidRDefault="00EE642A" w:rsidP="00EE642A">
      <w:pPr>
        <w:pStyle w:val="Sraopastraipa"/>
        <w:numPr>
          <w:ilvl w:val="1"/>
          <w:numId w:val="17"/>
        </w:numPr>
        <w:suppressAutoHyphens/>
        <w:spacing w:after="40"/>
        <w:jc w:val="both"/>
        <w:rPr>
          <w:rFonts w:eastAsia="Arial Unicode MS"/>
          <w:vanish/>
          <w:sz w:val="22"/>
          <w:szCs w:val="22"/>
          <w:bdr w:val="nil"/>
        </w:rPr>
      </w:pPr>
    </w:p>
    <w:p w14:paraId="40AAE8E5" w14:textId="421E96E3" w:rsidR="00EE642A" w:rsidRDefault="00EE642A" w:rsidP="00EE642A">
      <w:pPr>
        <w:pStyle w:val="Sraopastraipa"/>
        <w:numPr>
          <w:ilvl w:val="1"/>
          <w:numId w:val="17"/>
        </w:numPr>
        <w:suppressAutoHyphens/>
        <w:spacing w:after="40"/>
        <w:jc w:val="both"/>
        <w:rPr>
          <w:rFonts w:eastAsia="Arial Unicode MS"/>
          <w:sz w:val="22"/>
          <w:szCs w:val="22"/>
          <w:bdr w:val="none" w:sz="0" w:space="0" w:color="auto" w:frame="1"/>
        </w:rPr>
      </w:pPr>
      <w:r>
        <w:rPr>
          <w:rFonts w:eastAsia="Arial Unicode MS"/>
          <w:sz w:val="22"/>
          <w:szCs w:val="22"/>
          <w:bdr w:val="none" w:sz="0" w:space="0" w:color="auto" w:frame="1"/>
        </w:rPr>
        <w:t>Kokybės vadybos sistemos ir aplinkos apsaugos vadybos sistemos standartai: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1" w:type="dxa"/>
          <w:right w:w="81" w:type="dxa"/>
        </w:tblCellMar>
        <w:tblLook w:val="04A0" w:firstRow="1" w:lastRow="0" w:firstColumn="1" w:lastColumn="0" w:noHBand="0" w:noVBand="1"/>
      </w:tblPr>
      <w:tblGrid>
        <w:gridCol w:w="851"/>
        <w:gridCol w:w="2977"/>
        <w:gridCol w:w="2835"/>
        <w:gridCol w:w="2976"/>
      </w:tblGrid>
      <w:tr w:rsidR="00EE642A" w14:paraId="112A0F1E" w14:textId="77777777" w:rsidTr="00EE642A">
        <w:trPr>
          <w:trHeight w:val="493"/>
        </w:trPr>
        <w:tc>
          <w:tcPr>
            <w:tcW w:w="851" w:type="dxa"/>
            <w:tcBorders>
              <w:top w:val="single" w:sz="4" w:space="0" w:color="000000"/>
              <w:left w:val="single" w:sz="4" w:space="0" w:color="000000"/>
              <w:bottom w:val="single" w:sz="4" w:space="0" w:color="000000"/>
              <w:right w:val="single" w:sz="4" w:space="0" w:color="000000"/>
            </w:tcBorders>
            <w:vAlign w:val="center"/>
            <w:hideMark/>
          </w:tcPr>
          <w:p w14:paraId="77B57367" w14:textId="77777777" w:rsidR="00EE642A" w:rsidRDefault="00EE642A">
            <w:pPr>
              <w:suppressAutoHyphens/>
              <w:spacing w:after="40"/>
              <w:jc w:val="center"/>
              <w:rPr>
                <w:b/>
                <w:sz w:val="20"/>
              </w:rPr>
            </w:pPr>
            <w:r>
              <w:rPr>
                <w:rFonts w:eastAsiaTheme="minorHAnsi"/>
                <w:b/>
                <w:bCs/>
                <w:sz w:val="20"/>
              </w:rPr>
              <w:t>Eil. Nr.</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7192AEF" w14:textId="77777777" w:rsidR="00EE642A" w:rsidRDefault="00EE642A">
            <w:pPr>
              <w:spacing w:before="60" w:after="60"/>
              <w:jc w:val="center"/>
              <w:rPr>
                <w:rFonts w:eastAsiaTheme="minorHAnsi"/>
                <w:b/>
                <w:bCs/>
                <w:sz w:val="20"/>
              </w:rPr>
            </w:pPr>
            <w:r>
              <w:rPr>
                <w:b/>
                <w:bCs/>
                <w:sz w:val="20"/>
              </w:rPr>
              <w:t xml:space="preserve">Reikalavimas </w:t>
            </w:r>
            <w:r>
              <w:rPr>
                <w:rFonts w:eastAsiaTheme="minorHAnsi"/>
                <w:b/>
                <w:bCs/>
                <w:sz w:val="20"/>
                <w:lang w:eastAsia="en-US"/>
              </w:rPr>
              <w:t xml:space="preserve">dėl </w:t>
            </w:r>
            <w:r>
              <w:rPr>
                <w:rFonts w:eastAsia="Calibri"/>
                <w:b/>
                <w:bCs/>
                <w:iCs/>
                <w:sz w:val="20"/>
                <w:lang w:eastAsia="en-US"/>
              </w:rPr>
              <w:t>aplinkos apsaugos vadybos sistemos standartų</w:t>
            </w:r>
            <w:r>
              <w:rPr>
                <w:rFonts w:eastAsiaTheme="minorHAnsi"/>
                <w:b/>
                <w:bCs/>
                <w:sz w:val="20"/>
                <w:lang w:eastAsia="en-US"/>
              </w:rPr>
              <w:t xml:space="preserve"> laikymosi.</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B90D7AE" w14:textId="77777777" w:rsidR="00EE642A" w:rsidRDefault="00EE642A">
            <w:pPr>
              <w:autoSpaceDE w:val="0"/>
              <w:autoSpaceDN w:val="0"/>
              <w:adjustRightInd w:val="0"/>
              <w:jc w:val="center"/>
              <w:rPr>
                <w:b/>
                <w:bCs/>
                <w:sz w:val="20"/>
              </w:rPr>
            </w:pPr>
            <w:r>
              <w:rPr>
                <w:b/>
                <w:bCs/>
                <w:sz w:val="20"/>
              </w:rPr>
              <w:t>Atitiktį reikalavimui įrodantys dokumentai</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EAF2BA4" w14:textId="77777777" w:rsidR="00EE642A" w:rsidRDefault="00EE642A">
            <w:pPr>
              <w:autoSpaceDE w:val="0"/>
              <w:autoSpaceDN w:val="0"/>
              <w:adjustRightInd w:val="0"/>
              <w:jc w:val="center"/>
              <w:rPr>
                <w:b/>
                <w:bCs/>
                <w:sz w:val="20"/>
              </w:rPr>
            </w:pPr>
            <w:r>
              <w:rPr>
                <w:b/>
                <w:bCs/>
                <w:sz w:val="20"/>
              </w:rPr>
              <w:t>Subjektas, kuris turi atitikti reikalavimą</w:t>
            </w:r>
          </w:p>
        </w:tc>
      </w:tr>
      <w:tr w:rsidR="00EE642A" w14:paraId="09873442" w14:textId="77777777" w:rsidTr="00EE642A">
        <w:trPr>
          <w:trHeight w:val="428"/>
        </w:trPr>
        <w:tc>
          <w:tcPr>
            <w:tcW w:w="851" w:type="dxa"/>
            <w:tcBorders>
              <w:top w:val="single" w:sz="4" w:space="0" w:color="auto"/>
              <w:left w:val="single" w:sz="4" w:space="0" w:color="auto"/>
              <w:bottom w:val="single" w:sz="4" w:space="0" w:color="auto"/>
              <w:right w:val="single" w:sz="4" w:space="0" w:color="auto"/>
            </w:tcBorders>
            <w:hideMark/>
          </w:tcPr>
          <w:p w14:paraId="1592B1E4" w14:textId="77777777" w:rsidR="00EE642A" w:rsidRDefault="00EE642A">
            <w:pPr>
              <w:suppressAutoHyphens/>
              <w:spacing w:after="40"/>
              <w:jc w:val="center"/>
              <w:rPr>
                <w:rFonts w:eastAsia="Arial Unicode MS"/>
                <w:sz w:val="20"/>
                <w:bdr w:val="none" w:sz="0" w:space="0" w:color="auto" w:frame="1"/>
              </w:rPr>
            </w:pPr>
            <w:r>
              <w:rPr>
                <w:rFonts w:eastAsia="Arial Unicode MS"/>
                <w:sz w:val="20"/>
                <w:bdr w:val="none" w:sz="0" w:space="0" w:color="auto" w:frame="1"/>
              </w:rPr>
              <w:t>3.2.1</w:t>
            </w:r>
          </w:p>
        </w:tc>
        <w:tc>
          <w:tcPr>
            <w:tcW w:w="2977" w:type="dxa"/>
            <w:tcBorders>
              <w:top w:val="single" w:sz="2" w:space="0" w:color="auto"/>
              <w:left w:val="single" w:sz="2" w:space="0" w:color="auto"/>
              <w:bottom w:val="single" w:sz="2" w:space="0" w:color="auto"/>
              <w:right w:val="single" w:sz="2" w:space="0" w:color="auto"/>
            </w:tcBorders>
            <w:hideMark/>
          </w:tcPr>
          <w:p w14:paraId="37BF2FF3" w14:textId="77777777" w:rsidR="00EE642A" w:rsidRDefault="00EE642A">
            <w:pPr>
              <w:spacing w:after="160"/>
              <w:jc w:val="both"/>
              <w:rPr>
                <w:rFonts w:eastAsiaTheme="minorEastAsia"/>
                <w:i/>
                <w:sz w:val="22"/>
                <w:szCs w:val="22"/>
              </w:rPr>
            </w:pPr>
            <w:r>
              <w:rPr>
                <w:sz w:val="22"/>
                <w:szCs w:val="22"/>
              </w:rPr>
              <w:t xml:space="preserve">Perkamiems darbams tiekėjas taiko Europos Sąjungos aplinkos apsaugos vadybos ir audito sistemą (angl. </w:t>
            </w:r>
            <w:proofErr w:type="spellStart"/>
            <w:r>
              <w:rPr>
                <w:sz w:val="22"/>
                <w:szCs w:val="22"/>
              </w:rPr>
              <w:t>Eco</w:t>
            </w:r>
            <w:proofErr w:type="spellEnd"/>
            <w:r>
              <w:rPr>
                <w:sz w:val="22"/>
                <w:szCs w:val="22"/>
              </w:rPr>
              <w:t>–</w:t>
            </w:r>
            <w:proofErr w:type="spellStart"/>
            <w:r>
              <w:rPr>
                <w:sz w:val="22"/>
                <w:szCs w:val="22"/>
              </w:rPr>
              <w:t>Management</w:t>
            </w:r>
            <w:proofErr w:type="spellEnd"/>
            <w:r>
              <w:rPr>
                <w:sz w:val="22"/>
                <w:szCs w:val="22"/>
              </w:rPr>
              <w:t xml:space="preserve"> </w:t>
            </w:r>
            <w:proofErr w:type="spellStart"/>
            <w:r>
              <w:rPr>
                <w:sz w:val="22"/>
                <w:szCs w:val="22"/>
              </w:rPr>
              <w:t>and</w:t>
            </w:r>
            <w:proofErr w:type="spellEnd"/>
            <w:r>
              <w:rPr>
                <w:sz w:val="22"/>
                <w:szCs w:val="22"/>
              </w:rPr>
              <w:t xml:space="preserve"> </w:t>
            </w:r>
            <w:proofErr w:type="spellStart"/>
            <w:r>
              <w:rPr>
                <w:sz w:val="22"/>
                <w:szCs w:val="22"/>
              </w:rPr>
              <w:t>Audit</w:t>
            </w:r>
            <w:proofErr w:type="spellEnd"/>
            <w:r>
              <w:rPr>
                <w:sz w:val="22"/>
                <w:szCs w:val="22"/>
              </w:rPr>
              <w:t xml:space="preserve"> </w:t>
            </w:r>
            <w:proofErr w:type="spellStart"/>
            <w:r>
              <w:rPr>
                <w:sz w:val="22"/>
                <w:szCs w:val="22"/>
              </w:rPr>
              <w:t>Scheme</w:t>
            </w:r>
            <w:proofErr w:type="spellEnd"/>
            <w:r>
              <w:rPr>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35" w:type="dxa"/>
            <w:tcBorders>
              <w:top w:val="single" w:sz="2" w:space="0" w:color="auto"/>
              <w:left w:val="single" w:sz="2" w:space="0" w:color="auto"/>
              <w:bottom w:val="single" w:sz="2" w:space="0" w:color="auto"/>
              <w:right w:val="single" w:sz="2" w:space="0" w:color="auto"/>
            </w:tcBorders>
            <w:hideMark/>
          </w:tcPr>
          <w:p w14:paraId="3C9F58FD" w14:textId="77777777" w:rsidR="00EE642A" w:rsidRDefault="00EE642A">
            <w:pPr>
              <w:widowControl w:val="0"/>
              <w:autoSpaceDE w:val="0"/>
              <w:autoSpaceDN w:val="0"/>
              <w:adjustRightInd w:val="0"/>
              <w:spacing w:after="160"/>
              <w:ind w:left="36"/>
              <w:jc w:val="both"/>
              <w:rPr>
                <w:sz w:val="22"/>
                <w:szCs w:val="22"/>
              </w:rPr>
            </w:pPr>
            <w:r>
              <w:rPr>
                <w:sz w:val="22"/>
                <w:szCs w:val="22"/>
              </w:rPr>
              <w:t>Nepriklausomos įstaigos išduoto galiojančio sertifikato, patvirtinančio, kad tiekėjas laikosi reikalaujamos aplinkos apsaugos vadybos sistemos standartų, skaitmeninė kopija.</w:t>
            </w:r>
          </w:p>
          <w:p w14:paraId="4825C856" w14:textId="77777777" w:rsidR="00EE642A" w:rsidRDefault="00EE642A">
            <w:pPr>
              <w:widowControl w:val="0"/>
              <w:autoSpaceDE w:val="0"/>
              <w:autoSpaceDN w:val="0"/>
              <w:adjustRightInd w:val="0"/>
              <w:spacing w:after="160"/>
              <w:ind w:left="36"/>
              <w:jc w:val="both"/>
              <w:rPr>
                <w:rFonts w:eastAsia="Arial Unicode MS"/>
                <w:sz w:val="22"/>
                <w:szCs w:val="22"/>
                <w:bdr w:val="none" w:sz="0" w:space="0" w:color="auto" w:frame="1"/>
              </w:rPr>
            </w:pPr>
            <w:r>
              <w:rPr>
                <w:rFonts w:eastAsia="Arial Unicode MS"/>
                <w:sz w:val="22"/>
                <w:szCs w:val="22"/>
                <w:bdr w:val="none" w:sz="0" w:space="0" w:color="auto" w:frame="1"/>
              </w:rPr>
              <w:t xml:space="preserve">Perkantysis subjektas pripažįsta lygiaverčius sertifikatus, išduotus kitose valstybėse narėse įsteigtų nepriklausomų įstaigų. Taip pat priima ir kitus lygiaverčius aplinkosaugos vadybos priemonių </w:t>
            </w:r>
            <w:proofErr w:type="spellStart"/>
            <w:r>
              <w:rPr>
                <w:rFonts w:eastAsia="Arial Unicode MS"/>
                <w:sz w:val="22"/>
                <w:szCs w:val="22"/>
                <w:bdr w:val="none" w:sz="0" w:space="0" w:color="auto" w:frame="1"/>
              </w:rPr>
              <w:t>įrodymus</w:t>
            </w:r>
            <w:proofErr w:type="spellEnd"/>
            <w:r>
              <w:rPr>
                <w:rFonts w:eastAsia="Arial Unicode MS"/>
                <w:sz w:val="22"/>
                <w:szCs w:val="22"/>
                <w:bdr w:val="none" w:sz="0" w:space="0" w:color="auto" w:frame="1"/>
              </w:rPr>
              <w:t>, jeigu tiekėjas įrodo, kad dėl nuo jo nepriklausančių objektyvių priežasčių jis negali pateikti sertifikatų per nustatytą laiką.</w:t>
            </w:r>
          </w:p>
        </w:tc>
        <w:tc>
          <w:tcPr>
            <w:tcW w:w="2976" w:type="dxa"/>
            <w:tcBorders>
              <w:top w:val="single" w:sz="2" w:space="0" w:color="auto"/>
              <w:left w:val="single" w:sz="2" w:space="0" w:color="auto"/>
              <w:bottom w:val="single" w:sz="2" w:space="0" w:color="auto"/>
              <w:right w:val="single" w:sz="2" w:space="0" w:color="auto"/>
            </w:tcBorders>
            <w:hideMark/>
          </w:tcPr>
          <w:p w14:paraId="6C8370B1" w14:textId="77777777" w:rsidR="00EE642A" w:rsidRDefault="00EE642A">
            <w:pPr>
              <w:suppressAutoHyphens/>
              <w:spacing w:after="40"/>
              <w:jc w:val="both"/>
              <w:rPr>
                <w:rFonts w:eastAsiaTheme="minorEastAsia"/>
                <w:color w:val="000000"/>
                <w:sz w:val="22"/>
                <w:szCs w:val="22"/>
              </w:rPr>
            </w:pPr>
            <w:r>
              <w:rPr>
                <w:rFonts w:eastAsiaTheme="minorEastAsia"/>
                <w:color w:val="000000"/>
                <w:sz w:val="22"/>
                <w:szCs w:val="22"/>
              </w:rPr>
              <w:t>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34DBA033" w14:textId="77777777" w:rsidR="00EE642A" w:rsidRDefault="00EE642A" w:rsidP="00EE642A">
      <w:pPr>
        <w:pBdr>
          <w:top w:val="nil"/>
          <w:left w:val="nil"/>
          <w:bottom w:val="nil"/>
          <w:right w:val="nil"/>
          <w:between w:val="nil"/>
          <w:bar w:val="nil"/>
        </w:pBdr>
        <w:tabs>
          <w:tab w:val="left" w:pos="1418"/>
        </w:tabs>
        <w:suppressAutoHyphens/>
        <w:spacing w:after="40"/>
        <w:contextualSpacing/>
        <w:jc w:val="both"/>
        <w:rPr>
          <w:rFonts w:eastAsia="Arial Unicode MS"/>
          <w:sz w:val="22"/>
          <w:szCs w:val="22"/>
          <w:bdr w:val="nil"/>
          <w:lang w:eastAsia="en-US"/>
        </w:rPr>
      </w:pPr>
    </w:p>
    <w:p w14:paraId="04D19279" w14:textId="77777777" w:rsidR="00EE642A" w:rsidRPr="003D7743" w:rsidRDefault="00EE642A" w:rsidP="00EE642A">
      <w:pPr>
        <w:pBdr>
          <w:top w:val="nil"/>
          <w:left w:val="nil"/>
          <w:bottom w:val="nil"/>
          <w:right w:val="nil"/>
          <w:between w:val="nil"/>
          <w:bar w:val="nil"/>
        </w:pBdr>
        <w:tabs>
          <w:tab w:val="left" w:pos="1418"/>
        </w:tabs>
        <w:suppressAutoHyphens/>
        <w:spacing w:after="40"/>
        <w:contextualSpacing/>
        <w:jc w:val="both"/>
        <w:rPr>
          <w:rFonts w:eastAsia="Arial Unicode MS"/>
          <w:sz w:val="22"/>
          <w:szCs w:val="22"/>
          <w:bdr w:val="nil"/>
          <w:lang w:eastAsia="en-US"/>
        </w:rPr>
      </w:pPr>
    </w:p>
    <w:p w14:paraId="5A1258F0" w14:textId="77777777" w:rsidR="001A52B1" w:rsidRPr="003D7743" w:rsidRDefault="001A52B1" w:rsidP="001A52B1">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lastRenderedPageBreak/>
        <w:t>Jeigu tiekėjo kvalifikacija dėl teisės verstis atitinkama veikla nebuvo tikrinama arba tikrinama ne visa apimtimi, tiekėjas Perkančiajam subjektui įsipareigoja, kad pirkimo sutartį vykdys tik tokią teisę turintys asmenys.</w:t>
      </w:r>
    </w:p>
    <w:p w14:paraId="0CEADE76" w14:textId="77777777" w:rsidR="001A52B1" w:rsidRPr="003D7743" w:rsidRDefault="001A52B1" w:rsidP="001A52B1">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t xml:space="preserve">Pirkime nebus naudojamas Europos bendrasis viešojo pirkimo dokumentas (EBVPD). </w:t>
      </w:r>
    </w:p>
    <w:p w14:paraId="2964FE3B" w14:textId="77777777" w:rsidR="001A52B1" w:rsidRPr="003D7743" w:rsidRDefault="001A52B1" w:rsidP="001A52B1">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t xml:space="preserve">Perkantysis subjektas, pašalins tiekėją iš pirkimo procedūros, jei tiekėjas ir (arba) ūkio subjektai, kurių </w:t>
      </w:r>
      <w:proofErr w:type="spellStart"/>
      <w:r w:rsidRPr="003D7743">
        <w:rPr>
          <w:rFonts w:eastAsia="Arial Unicode MS"/>
          <w:sz w:val="22"/>
          <w:szCs w:val="22"/>
          <w:bdr w:val="nil"/>
          <w:lang w:eastAsia="en-US"/>
        </w:rPr>
        <w:t>pajėgumais</w:t>
      </w:r>
      <w:proofErr w:type="spellEnd"/>
      <w:r w:rsidRPr="003D7743">
        <w:rPr>
          <w:rFonts w:eastAsia="Arial Unicode MS"/>
          <w:sz w:val="22"/>
          <w:szCs w:val="22"/>
          <w:bdr w:val="nil"/>
          <w:lang w:eastAsia="en-US"/>
        </w:rPr>
        <w:t xml:space="preserve"> remiasi, turi Viešųjų pirkimų įstatymo (toliau – VPĮ) 46 straipsnio 2</w:t>
      </w:r>
      <w:r w:rsidRPr="003D7743">
        <w:rPr>
          <w:rFonts w:eastAsia="Arial Unicode MS"/>
          <w:sz w:val="22"/>
          <w:szCs w:val="22"/>
          <w:bdr w:val="nil"/>
          <w:vertAlign w:val="superscript"/>
          <w:lang w:eastAsia="en-US"/>
        </w:rPr>
        <w:t>1</w:t>
      </w:r>
      <w:r w:rsidRPr="003D7743">
        <w:rPr>
          <w:rFonts w:eastAsia="Arial Unicode MS"/>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2279DB1A" w14:textId="77777777" w:rsidR="001A52B1" w:rsidRPr="003D7743" w:rsidRDefault="001A52B1" w:rsidP="001A52B1">
      <w:pPr>
        <w:numPr>
          <w:ilvl w:val="1"/>
          <w:numId w:val="16"/>
        </w:numPr>
        <w:ind w:left="0" w:firstLine="720"/>
        <w:contextualSpacing/>
        <w:jc w:val="both"/>
        <w:rPr>
          <w:sz w:val="22"/>
          <w:szCs w:val="22"/>
          <w:lang w:eastAsia="en-US"/>
        </w:rPr>
      </w:pPr>
      <w:r w:rsidRPr="003D7743">
        <w:rPr>
          <w:rFonts w:eastAsia="Arial Unicode MS"/>
          <w:sz w:val="22"/>
          <w:szCs w:val="22"/>
          <w:bdr w:val="nil"/>
          <w:lang w:eastAsia="en-US"/>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3D7743">
        <w:rPr>
          <w:rFonts w:eastAsia="Arial Unicode MS"/>
          <w:sz w:val="22"/>
          <w:szCs w:val="22"/>
          <w:bdr w:val="nil"/>
          <w:lang w:eastAsia="en-US"/>
        </w:rPr>
        <w:t>pajėgumais</w:t>
      </w:r>
      <w:proofErr w:type="spellEnd"/>
      <w:r w:rsidRPr="003D7743">
        <w:rPr>
          <w:rFonts w:eastAsia="Arial Unicode MS"/>
          <w:sz w:val="22"/>
          <w:szCs w:val="22"/>
          <w:bdr w:val="nil"/>
          <w:lang w:eastAsia="en-US"/>
        </w:rPr>
        <w:t xml:space="preserve"> remiasi, laisvos formos deklaraciją, kurioje nurodoma, kad šie subjektai neturi VPĮ 46 straipsnio 2</w:t>
      </w:r>
      <w:r w:rsidRPr="003D7743">
        <w:rPr>
          <w:rFonts w:eastAsia="Arial Unicode MS"/>
          <w:sz w:val="22"/>
          <w:szCs w:val="22"/>
          <w:bdr w:val="nil"/>
          <w:vertAlign w:val="superscript"/>
          <w:lang w:eastAsia="en-US"/>
        </w:rPr>
        <w:t xml:space="preserve">1 </w:t>
      </w:r>
      <w:r w:rsidRPr="003D7743">
        <w:rPr>
          <w:rFonts w:eastAsia="Arial Unicode MS"/>
          <w:sz w:val="22"/>
          <w:szCs w:val="22"/>
          <w:bdr w:val="nil"/>
          <w:lang w:eastAsia="en-US"/>
        </w:rPr>
        <w:t>dalyje nurodyto pašalinimo pagrindo.</w:t>
      </w:r>
    </w:p>
    <w:p w14:paraId="599935F2" w14:textId="4DA458A0"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4E8BEC7" w14:textId="77B33F33" w:rsidR="005F188C" w:rsidRDefault="005F188C"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6CC2302" w14:textId="4B3B2A4C" w:rsidR="0042477F" w:rsidRPr="005F188C"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rPr>
      </w:pPr>
      <w:r w:rsidRPr="005F188C">
        <w:rPr>
          <w:rFonts w:eastAsia="Arial Unicode MS" w:cs="Arial Unicode MS"/>
          <w:b/>
          <w:bCs/>
          <w:caps/>
          <w:spacing w:val="4"/>
          <w:sz w:val="22"/>
          <w:szCs w:val="22"/>
          <w:bdr w:val="nil"/>
        </w:rPr>
        <w:t>ŪKIO SUBJEKTŲ GRUPĖS DALYVAVIMAS PIRKIMO PROCEDŪROSE</w:t>
      </w:r>
    </w:p>
    <w:p w14:paraId="2067EAC1"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DA5BE96" w14:textId="77777777" w:rsidR="0042477F" w:rsidRPr="00CC20B4"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turėtų bendrauti pasiūlymo vertinimo metu kylančiais klausimais ir teikti su pasiūlymo įvertinimu susijusią informaciją).</w:t>
      </w:r>
    </w:p>
    <w:p w14:paraId="6A8D5D7A" w14:textId="77777777" w:rsidR="0042477F" w:rsidRPr="00CC20B4"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CC20B4">
        <w:rPr>
          <w:rFonts w:eastAsia="Arial Unicode MS" w:cs="Arial Unicode MS"/>
          <w:color w:val="000000"/>
          <w:sz w:val="22"/>
          <w:szCs w:val="22"/>
          <w:bdr w:val="nil"/>
          <w:lang w:eastAsia="lt-LT"/>
        </w:rPr>
        <w:t>nereikalauja, kad ūkio subjektų grupės pateiktą pasiūlymą pripažinus geriausiu ir perkančiajai organizacijai pasiūlius sudaryti pirkimo sutartį, ši ūkio subjektų grupė įgautų tam tikrą teisinę formą.</w:t>
      </w:r>
    </w:p>
    <w:p w14:paraId="4C47FB1E"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0799A06"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4168FC7" w14:textId="77777777" w:rsidR="0042477F" w:rsidRPr="00887000"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RENGIMAS, PATEIKIMAS, KEITIMAS</w:t>
      </w:r>
    </w:p>
    <w:p w14:paraId="00969698"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C1C073B"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Tiekėjas gali pateikti tik vieną pasiūlymą. Jei tiekėjas pateikia daugiau kaip vieną pasiūlymą arba ūkio subjektų grupės dalyvis dalyvauja teikiant kelis pasiūlymus, visi tokie pasiūlymai bus atmesti.</w:t>
      </w:r>
    </w:p>
    <w:p w14:paraId="4A4E3D3F"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Tiekėjas negali pateikti alternatyvių pasiūlymų. Tiekėjui pateikus alternatyvų pasiūlymą, jo pasiūlymas ir alternatyvus pasiūlymas (alternatyvūs pasiūlymai) bus atmesti.</w:t>
      </w:r>
    </w:p>
    <w:p w14:paraId="369084EC" w14:textId="02748FF9" w:rsidR="0042477F" w:rsidRPr="007420C6" w:rsidRDefault="0042477F" w:rsidP="0091574D">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Pr="0091574D">
        <w:rPr>
          <w:rFonts w:eastAsia="Arial Unicode MS" w:cs="Arial Unicode MS"/>
          <w:sz w:val="22"/>
          <w:szCs w:val="22"/>
          <w:bdr w:val="nil"/>
          <w:lang w:eastAsia="lt-LT"/>
        </w:rPr>
        <w:t xml:space="preserve">adresu </w:t>
      </w:r>
      <w:hyperlink r:id="rId14" w:history="1">
        <w:r w:rsidR="0091574D" w:rsidRPr="00A1059A">
          <w:rPr>
            <w:rStyle w:val="Hipersaitas"/>
            <w:sz w:val="22"/>
            <w:szCs w:val="22"/>
          </w:rPr>
          <w:t>https://viesiejipirkimai.lt</w:t>
        </w:r>
      </w:hyperlink>
      <w:r w:rsidR="0091574D">
        <w:rPr>
          <w:sz w:val="22"/>
          <w:szCs w:val="22"/>
        </w:rPr>
        <w:t xml:space="preserve"> </w:t>
      </w:r>
      <w:r w:rsidRPr="0091574D">
        <w:rPr>
          <w:rFonts w:eastAsia="Arial Unicode MS" w:cs="Arial Unicode MS"/>
          <w:sz w:val="22"/>
          <w:szCs w:val="22"/>
          <w:bdr w:val="nil"/>
          <w:lang w:eastAsia="lt-LT"/>
        </w:rPr>
        <w:t>Visi dokumentai</w:t>
      </w:r>
      <w:r w:rsidRPr="007420C6">
        <w:rPr>
          <w:rFonts w:eastAsia="Arial Unicode MS" w:cs="Arial Unicode MS"/>
          <w:sz w:val="22"/>
          <w:szCs w:val="22"/>
          <w:bdr w:val="nil"/>
          <w:lang w:eastAsia="lt-LT"/>
        </w:rPr>
        <w:t xml:space="preserve">,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420C6">
        <w:rPr>
          <w:rFonts w:eastAsia="Arial Unicode MS" w:cs="Arial Unicode MS"/>
          <w:sz w:val="22"/>
          <w:szCs w:val="22"/>
          <w:bdr w:val="nil"/>
          <w:lang w:eastAsia="lt-LT"/>
        </w:rPr>
        <w:t>pdf</w:t>
      </w:r>
      <w:proofErr w:type="spellEnd"/>
      <w:r w:rsidRPr="007420C6">
        <w:rPr>
          <w:rFonts w:eastAsia="Arial Unicode MS" w:cs="Arial Unicode MS"/>
          <w:sz w:val="22"/>
          <w:szCs w:val="22"/>
          <w:bdr w:val="nil"/>
          <w:lang w:eastAsia="lt-LT"/>
        </w:rPr>
        <w:t xml:space="preserve">, </w:t>
      </w:r>
      <w:proofErr w:type="spellStart"/>
      <w:r w:rsidRPr="007420C6">
        <w:rPr>
          <w:rFonts w:eastAsia="Arial Unicode MS" w:cs="Arial Unicode MS"/>
          <w:sz w:val="22"/>
          <w:szCs w:val="22"/>
          <w:bdr w:val="nil"/>
          <w:lang w:eastAsia="lt-LT"/>
        </w:rPr>
        <w:t>jpg</w:t>
      </w:r>
      <w:proofErr w:type="spellEnd"/>
      <w:r w:rsidRPr="007420C6">
        <w:rPr>
          <w:rFonts w:eastAsia="Arial Unicode MS" w:cs="Arial Unicode MS"/>
          <w:sz w:val="22"/>
          <w:szCs w:val="22"/>
          <w:bdr w:val="nil"/>
          <w:lang w:eastAsia="lt-LT"/>
        </w:rPr>
        <w:t xml:space="preserve">, </w:t>
      </w:r>
      <w:proofErr w:type="spellStart"/>
      <w:r w:rsidRPr="007420C6">
        <w:rPr>
          <w:rFonts w:eastAsia="Arial Unicode MS" w:cs="Arial Unicode MS"/>
          <w:sz w:val="22"/>
          <w:szCs w:val="22"/>
          <w:bdr w:val="nil"/>
          <w:lang w:eastAsia="lt-LT"/>
        </w:rPr>
        <w:t>docx</w:t>
      </w:r>
      <w:proofErr w:type="spellEnd"/>
      <w:r w:rsidRPr="007420C6">
        <w:rPr>
          <w:rFonts w:eastAsia="Arial Unicode MS" w:cs="Arial Unicode MS"/>
          <w:sz w:val="22"/>
          <w:szCs w:val="22"/>
          <w:bdr w:val="nil"/>
          <w:lang w:eastAsia="lt-LT"/>
        </w:rPr>
        <w:t xml:space="preserve"> ir kt.).</w:t>
      </w:r>
    </w:p>
    <w:p w14:paraId="61482A99" w14:textId="77777777" w:rsidR="0042477F" w:rsidRPr="007420C6" w:rsidRDefault="0042477F" w:rsidP="0042477F">
      <w:pPr>
        <w:pStyle w:val="Sraopastraipa"/>
        <w:ind w:left="0" w:firstLine="720"/>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pateiktas iki CVP IS nurodyto pasiūlymų pateikimo termino pabaigos.</w:t>
      </w:r>
    </w:p>
    <w:p w14:paraId="289719C2"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Susipažinti su pirkimo dokumentais tiekėjai turi teisę iki pasiūlymų pateikimo termino pabaigos.</w:t>
      </w:r>
    </w:p>
    <w:p w14:paraId="47C3E9B7"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Pateikdamas pasiūlymą, tiekėjas sutinka su šiais pirkimo dokumentais ir patvirtina, kad jo pasiūlyme pateikta informacija yra teisinga ir apima viską, ko reikia tinkamam pirkimo sutarties įvykdymui.</w:t>
      </w:r>
    </w:p>
    <w:p w14:paraId="41E9DAD6"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420C6">
        <w:rPr>
          <w:rFonts w:eastAsia="Arial Unicode MS" w:cs="Arial Unicode MS"/>
          <w:sz w:val="22"/>
          <w:szCs w:val="22"/>
          <w:bdr w:val="nil"/>
          <w:lang w:eastAsia="lt-LT"/>
        </w:rPr>
        <w:tab/>
      </w:r>
    </w:p>
    <w:p w14:paraId="437D16EA"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lastRenderedPageBreak/>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0E4DA50"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Pasiūlyme nurodoma kaina pateikiama eurais. </w:t>
      </w:r>
      <w:r w:rsidRPr="00661BAD">
        <w:rPr>
          <w:rFonts w:eastAsia="Arial Unicode MS" w:cs="Arial Unicode MS"/>
          <w:bCs/>
          <w:sz w:val="22"/>
          <w:szCs w:val="22"/>
          <w:bdr w:val="nil"/>
          <w:lang w:eastAsia="lt-LT"/>
        </w:rPr>
        <w:t xml:space="preserve">Kaina turi būti apskaičiuojama dviejų skaitmenų po kablelio tikslumu. </w:t>
      </w:r>
      <w:r w:rsidRPr="00661BAD">
        <w:rPr>
          <w:rFonts w:eastAsia="Arial Unicode MS" w:cs="Arial Unicode MS"/>
          <w:sz w:val="22"/>
          <w:szCs w:val="22"/>
          <w:bdr w:val="nil"/>
          <w:lang w:eastAsia="lt-LT"/>
        </w:rPr>
        <w:t xml:space="preserve"> </w:t>
      </w:r>
      <w:r w:rsidRPr="007420C6">
        <w:rPr>
          <w:rFonts w:eastAsia="Arial Unicode MS" w:cs="Arial Unicode MS"/>
          <w:sz w:val="22"/>
          <w:szCs w:val="22"/>
          <w:bdr w:val="nil"/>
          <w:lang w:eastAsia="lt-LT"/>
        </w:rPr>
        <w:t xml:space="preserve">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697F798"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turi teisę pratęsti pasiūlymo pateikimo terminą. Apie naują pasiūlymų pateikimo terminą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paskelbia CVP IS ir praneša prie pirkimo CVP IS prisijungusiems tiekėjams.</w:t>
      </w:r>
    </w:p>
    <w:p w14:paraId="1F025577"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pateikiamas CVP IS priemonėmis užpildant pasiūlymo formą ir prie jos pridedant visus pasiūlymo formoje reikalaujamus pateikti dokumentus.</w:t>
      </w:r>
      <w:r w:rsidRPr="007420C6">
        <w:rPr>
          <w:rFonts w:eastAsia="Arial Unicode MS" w:cs="Arial Unicode MS"/>
          <w:sz w:val="22"/>
          <w:szCs w:val="22"/>
          <w:bdr w:val="nil"/>
          <w:lang w:eastAsia="lt-LT"/>
        </w:rPr>
        <w:tab/>
      </w:r>
    </w:p>
    <w:p w14:paraId="37958881"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nereikalauja pasiūlymą pasirašyti saugiu elektroniniu parašu.</w:t>
      </w:r>
    </w:p>
    <w:p w14:paraId="7EA28145"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w:t>
      </w:r>
      <w:r w:rsidRPr="00CE7AB9">
        <w:rPr>
          <w:rFonts w:eastAsia="Arial Unicode MS" w:cs="Arial Unicode MS"/>
          <w:sz w:val="22"/>
          <w:szCs w:val="22"/>
          <w:bdr w:val="nil"/>
          <w:lang w:eastAsia="lt-LT"/>
        </w:rPr>
        <w:t>Perkantysis subjektas,</w:t>
      </w:r>
      <w:r w:rsidRPr="007420C6">
        <w:rPr>
          <w:rFonts w:eastAsia="Arial Unicode MS" w:cs="Arial Unicode MS"/>
          <w:sz w:val="22"/>
          <w:szCs w:val="22"/>
          <w:bdr w:val="nil"/>
          <w:lang w:eastAsia="lt-LT"/>
        </w:rPr>
        <w:t xml:space="preserve">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3B462E0D"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Tiekėjas iki galutinio pasiūlymų pateikimo termino turi teisę pakeisti arba atšaukti savo pasiūlymą CVP IS priemonėmis. Toks pakeitimas arba pranešimas, kad pasiūlymas atšaukiamas, pripažįstamas galiojančiu, jeigu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jį gauna pateiktą CVP IS priemonėmis iki pasiūlymų pateikimo termino pabaigos.</w:t>
      </w:r>
    </w:p>
    <w:p w14:paraId="0E61777A" w14:textId="77777777" w:rsidR="0042477F" w:rsidRPr="00694107"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420C6">
        <w:rPr>
          <w:rFonts w:eastAsia="Arial Unicode MS" w:cs="Arial Unicode MS"/>
          <w:sz w:val="22"/>
          <w:szCs w:val="22"/>
          <w:bdr w:val="nil"/>
          <w:lang w:eastAsia="lt-LT"/>
        </w:rPr>
        <w:t xml:space="preserve">Kol nesibaigė pasiūlymų galiojimo laikas,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 xml:space="preserve">turi teisę prašyti CVP IS priemonėmis, kad tiekėjai pratęstų jų galiojimą iki konkrečiai nurodyto laiko. Tiekėjas CVP IS priemonėmis tokį prašymą gali atmesti. </w:t>
      </w:r>
    </w:p>
    <w:p w14:paraId="4C313320"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683281F" w14:textId="77777777" w:rsidR="0042477F" w:rsidRPr="00694107"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0A6EA67" w14:textId="77777777" w:rsidR="0042477F" w:rsidRPr="00887000" w:rsidRDefault="0042477F" w:rsidP="00C114F1">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ŠIFRAVIMAS</w:t>
      </w:r>
    </w:p>
    <w:p w14:paraId="5E7B53A6"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3C44E62A" w14:textId="77777777" w:rsidR="0042477F" w:rsidRPr="00CC20B4" w:rsidRDefault="0042477F" w:rsidP="006C0488">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3A3EB173" w14:textId="77777777" w:rsidR="0042477F" w:rsidRPr="00CC20B4" w:rsidRDefault="0042477F" w:rsidP="006C0488">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22A5A9A" w14:textId="77777777" w:rsidR="0042477F" w:rsidRPr="00CC20B4" w:rsidRDefault="0042477F" w:rsidP="006C0488">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galės iššifruoti pateiktą pasiūlymą. Iškilus CVP IS techninėms problemoms, kai tiekėjas neturi galimybės pateikti slaptažodžio per CVP IS susirašinėjimo priemonę, tiekėjas turi teisę slaptažodį pateikti kitomis priemonėmis pasirinktinai: perkančio</w:t>
      </w:r>
      <w:r>
        <w:rPr>
          <w:rFonts w:eastAsia="Arial Unicode MS" w:cs="Arial Unicode MS"/>
          <w:color w:val="000000"/>
          <w:sz w:val="22"/>
          <w:szCs w:val="22"/>
          <w:bdr w:val="nil"/>
          <w:lang w:eastAsia="lt-LT"/>
        </w:rPr>
        <w:t>jo</w:t>
      </w:r>
      <w:r w:rsidRPr="00CC20B4">
        <w:rPr>
          <w:rFonts w:eastAsia="Arial Unicode MS" w:cs="Arial Unicode MS"/>
          <w:color w:val="000000"/>
          <w:sz w:val="22"/>
          <w:szCs w:val="22"/>
          <w:bdr w:val="nil"/>
          <w:lang w:eastAsia="lt-LT"/>
        </w:rPr>
        <w:t xml:space="preserve"> </w:t>
      </w:r>
      <w:r>
        <w:rPr>
          <w:rFonts w:eastAsia="Arial Unicode MS" w:cs="Arial Unicode MS"/>
          <w:color w:val="000000"/>
          <w:sz w:val="22"/>
          <w:szCs w:val="22"/>
          <w:bdr w:val="nil"/>
          <w:lang w:eastAsia="lt-LT"/>
        </w:rPr>
        <w:t>subjekto</w:t>
      </w:r>
      <w:r w:rsidRPr="00CC20B4">
        <w:rPr>
          <w:rFonts w:eastAsia="Arial Unicode MS" w:cs="Arial Unicode MS"/>
          <w:color w:val="000000"/>
          <w:sz w:val="22"/>
          <w:szCs w:val="22"/>
          <w:bdr w:val="nil"/>
          <w:lang w:eastAsia="lt-LT"/>
        </w:rPr>
        <w:t xml:space="preserve">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7DE286E8" w14:textId="77777777" w:rsidR="0042477F" w:rsidRPr="00CC20B4" w:rsidRDefault="0042477F" w:rsidP="006C0488">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765E5EA0"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1D611324"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0281F06" w14:textId="77777777" w:rsidR="0042477F" w:rsidRPr="00887000"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GALIOJIMO UŽTIKRINIMAS</w:t>
      </w:r>
    </w:p>
    <w:p w14:paraId="0E3B05F2"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b/>
          <w:bCs/>
          <w:color w:val="587A3C"/>
          <w:sz w:val="22"/>
          <w:szCs w:val="22"/>
          <w:bdr w:val="nil"/>
        </w:rPr>
      </w:pPr>
    </w:p>
    <w:p w14:paraId="095FC373" w14:textId="0190A791" w:rsidR="0042477F" w:rsidRPr="005C448C" w:rsidRDefault="0061664A" w:rsidP="0061664A">
      <w:pPr>
        <w:pStyle w:val="Sraopastraipa"/>
        <w:numPr>
          <w:ilvl w:val="1"/>
          <w:numId w:val="20"/>
        </w:numPr>
        <w:suppressAutoHyphens/>
        <w:spacing w:after="200" w:line="276" w:lineRule="auto"/>
        <w:ind w:left="1134" w:hanging="425"/>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 xml:space="preserve">      </w:t>
      </w:r>
      <w:r w:rsidR="0042477F" w:rsidRPr="005C448C">
        <w:rPr>
          <w:rFonts w:eastAsia="Arial Unicode MS" w:cs="Arial Unicode MS"/>
          <w:sz w:val="22"/>
          <w:szCs w:val="22"/>
          <w:bdr w:val="none" w:sz="0" w:space="0" w:color="auto" w:frame="1"/>
        </w:rPr>
        <w:t>Pasiūlymo galiojimo užtikrinimas nereikalaujamas.</w:t>
      </w:r>
    </w:p>
    <w:p w14:paraId="39D9BE89"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716F6A9A" w14:textId="77777777" w:rsidR="0042477F" w:rsidRPr="00887000" w:rsidRDefault="0042477F" w:rsidP="0079568E">
      <w:pPr>
        <w:pStyle w:val="Sraopastraipa"/>
        <w:numPr>
          <w:ilvl w:val="0"/>
          <w:numId w:val="20"/>
        </w:numPr>
        <w:pBdr>
          <w:top w:val="nil"/>
          <w:left w:val="nil"/>
          <w:bottom w:val="nil"/>
          <w:right w:val="nil"/>
          <w:between w:val="nil"/>
          <w:bar w:val="nil"/>
        </w:pBdr>
        <w:suppressAutoHyphens/>
        <w:spacing w:after="40"/>
        <w:ind w:left="284" w:firstLine="66"/>
        <w:jc w:val="both"/>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DOKUMENTŲ PAAIŠKINIMAS IR PATIKSLINIMAS</w:t>
      </w:r>
    </w:p>
    <w:p w14:paraId="5A59982B"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3A2F9E23"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Tiekėjas tik CVP IS susirašinėjimo priemonėmis gali prašyti, kad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 xml:space="preserve">paaiškintų ar pataisytų pirkimo dokumentus. </w:t>
      </w:r>
    </w:p>
    <w:p w14:paraId="4FD26980"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887000">
        <w:rPr>
          <w:rFonts w:eastAsia="Arial Unicode MS" w:cs="Arial Unicode MS"/>
          <w:color w:val="000000"/>
          <w:sz w:val="22"/>
          <w:szCs w:val="22"/>
          <w:bdr w:val="nil"/>
          <w:lang w:eastAsia="lt-LT"/>
        </w:rPr>
        <w:t xml:space="preserve">atsako tik CVP IS susirašinėjimo priemonėmis į kiekvieną tiekėjo rašytinį prašymą dėl pirkimo dokumentų, jei prašymas yra pateiktas likus ne mažiau kaip </w:t>
      </w:r>
      <w:r>
        <w:rPr>
          <w:rFonts w:eastAsia="Arial Unicode MS" w:cs="Arial Unicode MS"/>
          <w:color w:val="000000"/>
          <w:sz w:val="22"/>
          <w:szCs w:val="22"/>
          <w:bdr w:val="nil"/>
          <w:lang w:eastAsia="lt-LT"/>
        </w:rPr>
        <w:t>2</w:t>
      </w:r>
      <w:r w:rsidRPr="00887000">
        <w:rPr>
          <w:rFonts w:eastAsia="Arial Unicode MS" w:cs="Arial Unicode MS"/>
          <w:color w:val="000000"/>
          <w:sz w:val="22"/>
          <w:szCs w:val="22"/>
          <w:bdr w:val="nil"/>
          <w:lang w:eastAsia="lt-LT"/>
        </w:rPr>
        <w:t xml:space="preserve"> darbo dienoms iki pasiūlymų pateikimo termino pabaigos.</w:t>
      </w:r>
    </w:p>
    <w:p w14:paraId="56262399"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10308518"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Perkantysis subjektas,</w:t>
      </w:r>
      <w:r w:rsidRPr="00887000">
        <w:rPr>
          <w:rFonts w:eastAsia="Arial Unicode MS" w:cs="Arial Unicode MS"/>
          <w:color w:val="000000"/>
          <w:sz w:val="22"/>
          <w:szCs w:val="22"/>
          <w:bdr w:val="nil"/>
          <w:lang w:eastAsia="lt-LT"/>
        </w:rPr>
        <w:t xml:space="preserve"> paaiškindama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ar pataisydama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pirkimo dokumentus, privalo užtikrinti tiekėjų anonimiškumą, t. y. privalo užtikrinti, kad tiekėjas nesužinotų kitų tiekėjų, dalyvaujančių pirkimo procedūrose, pavadinimų ir kitų rekvizitų.</w:t>
      </w:r>
    </w:p>
    <w:p w14:paraId="306E9B66"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Nesibaigus pirkimo pasiūlymų pateikimo terminui,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savo iniciatyva gali paaiškinti (pataisyti) pirkimo dokumentus CVP IS priemonėmis.</w:t>
      </w:r>
    </w:p>
    <w:p w14:paraId="1E4C5BF1"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Tuo atveju, kai pataisoma skelbime apie pirkimą paskelbta informacija (jei taikomas),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 xml:space="preserve">privalo paskelbti skelbimo apie pirkimą pataisą ir prireikus pratęsti pasiūlymų pateikimo terminą protingumo kriterijų atitinkančiam terminui, per kurį tiekėjai, rengdami pasiūlymus, galėtų atsižvelgti į </w:t>
      </w:r>
      <w:proofErr w:type="spellStart"/>
      <w:r w:rsidRPr="00887000">
        <w:rPr>
          <w:rFonts w:eastAsia="Arial Unicode MS" w:cs="Arial Unicode MS"/>
          <w:color w:val="000000"/>
          <w:sz w:val="22"/>
          <w:szCs w:val="22"/>
          <w:bdr w:val="nil"/>
          <w:lang w:eastAsia="lt-LT"/>
        </w:rPr>
        <w:t>patikslinimus</w:t>
      </w:r>
      <w:proofErr w:type="spellEnd"/>
      <w:r w:rsidRPr="00887000">
        <w:rPr>
          <w:rFonts w:eastAsia="Arial Unicode MS" w:cs="Arial Unicode MS"/>
          <w:color w:val="000000"/>
          <w:sz w:val="22"/>
          <w:szCs w:val="22"/>
          <w:bdr w:val="nil"/>
          <w:lang w:eastAsia="lt-LT"/>
        </w:rPr>
        <w:t>.</w:t>
      </w:r>
    </w:p>
    <w:p w14:paraId="726FF5C1"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Bet kokia informacija, konkurso sąlygų paaiškinimai, pranešimai ar kitas perkančio</w:t>
      </w:r>
      <w:r>
        <w:rPr>
          <w:rFonts w:eastAsia="Arial Unicode MS" w:cs="Arial Unicode MS"/>
          <w:color w:val="000000"/>
          <w:sz w:val="22"/>
          <w:szCs w:val="22"/>
          <w:bdr w:val="nil"/>
          <w:lang w:eastAsia="lt-LT"/>
        </w:rPr>
        <w:t>jo subjekto</w:t>
      </w:r>
      <w:r w:rsidRPr="00887000">
        <w:rPr>
          <w:rFonts w:eastAsia="Arial Unicode MS" w:cs="Arial Unicode MS"/>
          <w:color w:val="000000"/>
          <w:sz w:val="22"/>
          <w:szCs w:val="22"/>
          <w:bdr w:val="nil"/>
          <w:lang w:eastAsia="lt-LT"/>
        </w:rPr>
        <w:t xml:space="preserve"> ir tiekėjo susirašinėjimas yra vykdomas tik CVP IS susirašinėjimo priemonėmis.</w:t>
      </w:r>
    </w:p>
    <w:p w14:paraId="4C33D8B6"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887000">
        <w:rPr>
          <w:rFonts w:eastAsia="Arial Unicode MS" w:cs="Arial Unicode MS"/>
          <w:sz w:val="22"/>
          <w:szCs w:val="22"/>
          <w:bdr w:val="nil"/>
          <w:lang w:eastAsia="lt-LT"/>
        </w:rPr>
        <w:t>nerengs susitikimų su tiekėjais.</w:t>
      </w:r>
    </w:p>
    <w:p w14:paraId="7C0D91A9"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2F99EE8A"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3F60FE92" w14:textId="209AD6E4" w:rsidR="0042477F" w:rsidRPr="0079568E"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rPr>
      </w:pPr>
      <w:r w:rsidRPr="0079568E">
        <w:rPr>
          <w:rFonts w:eastAsia="Arial Unicode MS" w:cs="Arial Unicode MS"/>
          <w:b/>
          <w:bCs/>
          <w:caps/>
          <w:spacing w:val="4"/>
          <w:sz w:val="22"/>
          <w:szCs w:val="22"/>
          <w:bdr w:val="nil"/>
        </w:rPr>
        <w:t>SUSIPAŽINIMAS SU GAUTAIS PASIŪLYMAIS</w:t>
      </w:r>
    </w:p>
    <w:p w14:paraId="07130A19"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0771982"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Pirminis susipažinimas su CVP IS priemonėmis pateiktais tiekėjų pasiūlymais vyks 45 min. po CVP IS nurodytos pasiūlymų pateikimo termino pabaigos.</w:t>
      </w:r>
    </w:p>
    <w:p w14:paraId="741A3B15"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Pirminio susipažinimo su CVP IS priemonėmis pateiktais pasiūlymais procedūroje pasiūlymus pateikę tiekėjai nedalyvauja.</w:t>
      </w:r>
    </w:p>
    <w:p w14:paraId="2D5990F0"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01A1363"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r w:rsidRPr="00B1714B">
        <w:rPr>
          <w:rFonts w:eastAsia="Arial Unicode MS" w:cs="Arial Unicode MS"/>
          <w:color w:val="357CA2"/>
          <w:sz w:val="22"/>
          <w:szCs w:val="22"/>
          <w:bdr w:val="nil"/>
        </w:rPr>
        <w:tab/>
      </w:r>
    </w:p>
    <w:p w14:paraId="75E45E44" w14:textId="77777777" w:rsidR="0042477F" w:rsidRPr="007E43AB" w:rsidRDefault="0042477F" w:rsidP="0079568E">
      <w:pPr>
        <w:pStyle w:val="Sraopastraipa"/>
        <w:numPr>
          <w:ilvl w:val="0"/>
          <w:numId w:val="20"/>
        </w:numPr>
        <w:pBdr>
          <w:top w:val="nil"/>
          <w:left w:val="nil"/>
          <w:bottom w:val="nil"/>
          <w:right w:val="nil"/>
          <w:between w:val="nil"/>
          <w:bar w:val="nil"/>
        </w:pBdr>
        <w:suppressAutoHyphens/>
        <w:spacing w:after="40"/>
        <w:ind w:hanging="76"/>
        <w:jc w:val="both"/>
        <w:rPr>
          <w:rFonts w:eastAsia="Arial Unicode MS" w:cs="Arial Unicode MS"/>
          <w:sz w:val="22"/>
          <w:szCs w:val="22"/>
          <w:bdr w:val="nil"/>
          <w:lang w:eastAsia="lt-LT"/>
        </w:rPr>
      </w:pPr>
      <w:r w:rsidRPr="007E43AB">
        <w:rPr>
          <w:rFonts w:eastAsia="Arial Unicode MS" w:cs="Arial Unicode MS"/>
          <w:b/>
          <w:sz w:val="22"/>
          <w:szCs w:val="22"/>
          <w:bdr w:val="nil"/>
          <w:lang w:eastAsia="lt-LT"/>
        </w:rPr>
        <w:t>DERYBOS</w:t>
      </w:r>
    </w:p>
    <w:p w14:paraId="550153D5"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p>
    <w:p w14:paraId="2EF9F968"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.1.</w:t>
      </w:r>
      <w:r w:rsidRPr="007E43AB">
        <w:rPr>
          <w:rFonts w:eastAsia="Arial Unicode MS" w:cs="Arial Unicode MS"/>
          <w:sz w:val="22"/>
          <w:szCs w:val="22"/>
          <w:bdr w:val="nil"/>
          <w:lang w:eastAsia="lt-LT"/>
        </w:rPr>
        <w:tab/>
        <w:t>Šio pirkimo metu</w:t>
      </w:r>
      <w:r>
        <w:rPr>
          <w:rFonts w:eastAsia="Arial Unicode MS" w:cs="Arial Unicode MS"/>
          <w:sz w:val="22"/>
          <w:szCs w:val="22"/>
          <w:bdr w:val="nil"/>
          <w:lang w:eastAsia="lt-LT"/>
        </w:rPr>
        <w:t xml:space="preserve"> gali būti</w:t>
      </w:r>
      <w:r w:rsidRPr="007E43AB">
        <w:rPr>
          <w:rFonts w:eastAsia="Arial Unicode MS" w:cs="Arial Unicode MS"/>
          <w:sz w:val="22"/>
          <w:szCs w:val="22"/>
          <w:bdr w:val="nil"/>
          <w:lang w:eastAsia="lt-LT"/>
        </w:rPr>
        <w:t xml:space="preserve"> vykdomos derybos.</w:t>
      </w:r>
    </w:p>
    <w:p w14:paraId="46E1DB41"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.2.</w:t>
      </w:r>
      <w:r w:rsidRPr="007E43AB">
        <w:rPr>
          <w:rFonts w:eastAsia="Arial Unicode MS" w:cs="Arial Unicode MS"/>
          <w:sz w:val="22"/>
          <w:szCs w:val="22"/>
          <w:bdr w:val="nil"/>
          <w:lang w:eastAsia="lt-LT"/>
        </w:rPr>
        <w:tab/>
        <w:t>Derybos gali būti vykdomos susitikimų metu, konferencijos telefonu ir (ar) internetu, ir (ar) priemonėmis, kuriomis vykdomas Pirkimas.</w:t>
      </w:r>
    </w:p>
    <w:p w14:paraId="61A52999"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w:t>
      </w:r>
      <w:r w:rsidRPr="007E43AB">
        <w:rPr>
          <w:rFonts w:eastAsia="Arial Unicode MS" w:cs="Arial Unicode MS"/>
          <w:sz w:val="22"/>
          <w:szCs w:val="22"/>
          <w:bdr w:val="nil"/>
          <w:lang w:eastAsia="lt-LT"/>
        </w:rPr>
        <w:tab/>
        <w:t xml:space="preserve">Derybos </w:t>
      </w:r>
      <w:r w:rsidRPr="008508C0">
        <w:rPr>
          <w:rFonts w:eastAsia="Arial Unicode MS" w:cs="Arial Unicode MS"/>
          <w:sz w:val="22"/>
          <w:szCs w:val="22"/>
          <w:bdr w:val="nil"/>
          <w:lang w:eastAsia="lt-LT"/>
        </w:rPr>
        <w:t xml:space="preserve">gali būti </w:t>
      </w:r>
      <w:r w:rsidRPr="007E43AB">
        <w:rPr>
          <w:rFonts w:eastAsia="Arial Unicode MS" w:cs="Arial Unicode MS"/>
          <w:sz w:val="22"/>
          <w:szCs w:val="22"/>
          <w:bdr w:val="nil"/>
          <w:lang w:eastAsia="lt-LT"/>
        </w:rPr>
        <w:t xml:space="preserve">vykdomos laikantis toliau nurodytų sąlygų: </w:t>
      </w:r>
    </w:p>
    <w:p w14:paraId="1839BC62"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.3.1.</w:t>
      </w:r>
      <w:r w:rsidRPr="007E43AB">
        <w:rPr>
          <w:rFonts w:eastAsia="Arial Unicode MS" w:cs="Arial Unicode MS"/>
          <w:sz w:val="22"/>
          <w:szCs w:val="22"/>
          <w:bdr w:val="nil"/>
          <w:lang w:eastAsia="lt-LT"/>
        </w:rPr>
        <w:tab/>
        <w:t xml:space="preserve">Į derybas kviečiami visi pirminius pasiūlymus pateikę tiekėjai. </w:t>
      </w:r>
    </w:p>
    <w:p w14:paraId="79FCC15B"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.3.2.</w:t>
      </w:r>
      <w:r w:rsidRPr="007E43AB">
        <w:rPr>
          <w:rFonts w:eastAsia="Arial Unicode MS" w:cs="Arial Unicode MS"/>
          <w:sz w:val="22"/>
          <w:szCs w:val="22"/>
          <w:bdr w:val="nil"/>
          <w:lang w:eastAsia="lt-LT"/>
        </w:rPr>
        <w:tab/>
        <w:t>Negalima derėtis dėl reikalavimų tiekėjui, pasiūlymo vertinimo kriterijų ir vertinimo tvarkos;</w:t>
      </w:r>
    </w:p>
    <w:p w14:paraId="7092C461"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.3.3.</w:t>
      </w:r>
      <w:r w:rsidRPr="007E43AB">
        <w:rPr>
          <w:rFonts w:eastAsia="Arial Unicode MS" w:cs="Arial Unicode MS"/>
          <w:sz w:val="22"/>
          <w:szCs w:val="22"/>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984B50C"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.3.4.</w:t>
      </w:r>
      <w:r w:rsidRPr="007E43AB">
        <w:rPr>
          <w:rFonts w:eastAsia="Arial Unicode MS" w:cs="Arial Unicode MS"/>
          <w:sz w:val="22"/>
          <w:szCs w:val="22"/>
          <w:bdr w:val="nil"/>
          <w:lang w:eastAsia="lt-LT"/>
        </w:rPr>
        <w:tab/>
        <w:t>Tiekėjai kviečiami pateikti galutinius pasiūlymus.</w:t>
      </w:r>
    </w:p>
    <w:p w14:paraId="03227849"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.3.5.</w:t>
      </w:r>
      <w:r w:rsidRPr="007E43AB">
        <w:rPr>
          <w:rFonts w:eastAsia="Arial Unicode MS" w:cs="Arial Unicode MS"/>
          <w:sz w:val="22"/>
          <w:szCs w:val="22"/>
          <w:bdr w:val="nil"/>
          <w:lang w:eastAsia="lt-LT"/>
        </w:rPr>
        <w:tab/>
        <w:t xml:space="preserve">Tiekėjo, pateikusio pirminį pasiūlymą, tačiau derybų metu nepateikusio galutinio pasiūlymo, paskutinis pateiktas pasiūlymas (pirminis pasiūlymas arba, jei buvo pateiktas, patikslintas pasiūlymas </w:t>
      </w:r>
      <w:r w:rsidRPr="007E43AB">
        <w:rPr>
          <w:rFonts w:eastAsia="Arial Unicode MS" w:cs="Arial Unicode MS"/>
          <w:sz w:val="22"/>
          <w:szCs w:val="22"/>
          <w:bdr w:val="nil"/>
          <w:lang w:eastAsia="lt-LT"/>
        </w:rPr>
        <w:lastRenderedPageBreak/>
        <w:t xml:space="preserve">(įskaitant derybų metu atliktus </w:t>
      </w:r>
      <w:proofErr w:type="spellStart"/>
      <w:r w:rsidRPr="007E43AB">
        <w:rPr>
          <w:rFonts w:eastAsia="Arial Unicode MS" w:cs="Arial Unicode MS"/>
          <w:sz w:val="22"/>
          <w:szCs w:val="22"/>
          <w:bdr w:val="nil"/>
          <w:lang w:eastAsia="lt-LT"/>
        </w:rPr>
        <w:t>patikslinimus</w:t>
      </w:r>
      <w:proofErr w:type="spellEnd"/>
      <w:r w:rsidRPr="007E43AB">
        <w:rPr>
          <w:rFonts w:eastAsia="Arial Unicode MS" w:cs="Arial Unicode MS"/>
          <w:sz w:val="22"/>
          <w:szCs w:val="22"/>
          <w:bdr w:val="nil"/>
          <w:lang w:eastAsia="lt-LT"/>
        </w:rPr>
        <w:t xml:space="preserve"> ir (ar) </w:t>
      </w:r>
      <w:proofErr w:type="spellStart"/>
      <w:r w:rsidRPr="007E43AB">
        <w:rPr>
          <w:rFonts w:eastAsia="Arial Unicode MS" w:cs="Arial Unicode MS"/>
          <w:sz w:val="22"/>
          <w:szCs w:val="22"/>
          <w:bdr w:val="nil"/>
          <w:lang w:eastAsia="lt-LT"/>
        </w:rPr>
        <w:t>papildymus</w:t>
      </w:r>
      <w:proofErr w:type="spellEnd"/>
      <w:r w:rsidRPr="007E43AB">
        <w:rPr>
          <w:rFonts w:eastAsia="Arial Unicode MS" w:cs="Arial Unicode MS"/>
          <w:sz w:val="22"/>
          <w:szCs w:val="22"/>
          <w:bdr w:val="nil"/>
          <w:lang w:eastAsia="lt-LT"/>
        </w:rPr>
        <w:t>, jei tokie atlikti) bus vertinamas kaip galutinis pasiūlymas.</w:t>
      </w:r>
    </w:p>
    <w:p w14:paraId="5C6D43B6" w14:textId="77777777" w:rsidR="0042477F" w:rsidRDefault="0042477F" w:rsidP="0042477F">
      <w:pPr>
        <w:pStyle w:val="Sraopastraipa"/>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.3.6.</w:t>
      </w:r>
      <w:r w:rsidRPr="007E43AB">
        <w:rPr>
          <w:rFonts w:eastAsia="Arial Unicode MS" w:cs="Arial Unicode MS"/>
          <w:sz w:val="22"/>
          <w:szCs w:val="22"/>
          <w:bdr w:val="nil"/>
          <w:lang w:eastAsia="lt-LT"/>
        </w:rPr>
        <w:tab/>
        <w:t>Įvertinama pasiūlymo atitiktis pirkimo dokumentuose nustatytiems reikalavimams, ar tiekėjo pasiūlyta kaina nėra per didelė ir perkančiajam subjektui nepriimtina. Tiekėjai informuojami apie vertinimo rezultatus</w:t>
      </w:r>
    </w:p>
    <w:p w14:paraId="66CB89FD"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29799CD5"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39825CC3"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NAGRINĖJIMAS</w:t>
      </w:r>
    </w:p>
    <w:p w14:paraId="592D8652"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286DDB1"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Pateiktus pasiūlymus nagrinėja, vertina ir palygina pirkimo organizatorius.</w:t>
      </w:r>
    </w:p>
    <w:p w14:paraId="4AF3AA57"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00DA99AF"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5D468C63"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7684AC8C"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5ADC6275"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 tiekėjas nebuvo pašalintas – vertinama, ar jo siūlomas pirkimo objektas atitinka nustatytus reikalavimus ir ar tiekėjo pasiūlyta kaina nėra per didelė ir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nepriimtina. </w:t>
      </w:r>
    </w:p>
    <w:p w14:paraId="53B9F60C"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20211882"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30B5E727"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06526E">
        <w:rPr>
          <w:rFonts w:eastAsia="Arial Unicode MS" w:cs="Arial Unicode MS"/>
          <w:color w:val="000000"/>
          <w:sz w:val="22"/>
          <w:szCs w:val="22"/>
          <w:bdr w:val="nil"/>
          <w:lang w:eastAsia="lt-LT"/>
        </w:rPr>
        <w:t xml:space="preserve">Iškilus klausimams dėl pasiūlymų turinio ir pirkimo komisijai paprašius raštu CVP IS </w:t>
      </w:r>
      <w:r w:rsidRPr="00887000">
        <w:rPr>
          <w:rFonts w:eastAsia="Arial Unicode MS" w:cs="Arial Unicode MS"/>
          <w:sz w:val="22"/>
          <w:szCs w:val="22"/>
          <w:bdr w:val="nil"/>
          <w:lang w:eastAsia="lt-LT"/>
        </w:rPr>
        <w:t xml:space="preserve">priemonėmis, tiekėjai privalo pateikti raštu CVP IS priemonėmis papildomus paaiškinimus nekeisdami pasiūlymo. Jeigu tiekėjas savo pasiūlyme pateikia reikalaujamų dokumentų tinkamai patvirtintas kopijas, </w:t>
      </w: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turi teisę prašyti tiekėjo, kad jis pirkimo komisijai parodytų atitinkamų dokumentų originalus.</w:t>
      </w:r>
    </w:p>
    <w:p w14:paraId="4D719849"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neprašys neįprastai mažos kainos pagrindimo.</w:t>
      </w:r>
    </w:p>
    <w:p w14:paraId="19EC0F8C"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 xml:space="preserve">Tiekėjai informuojami apie vertinimo rezultatus (nurodoma, ar pasiūlymas atitiko pirkimo dokumentuose nustatytus reikalavimus, ar tiekėjas pagrindė neįprastai mažą kainą ar sąnaudas (jei taikoma). </w:t>
      </w:r>
    </w:p>
    <w:p w14:paraId="101D3E56" w14:textId="77777777" w:rsidR="004247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gali nevertinti viso tiekėjo pasiūlymo, jeigu patikrinusi jo dalį nustato, kad pasiūlymas, vadovaujantis jam nustatytais reikalavimais, turi būti atmetamas.</w:t>
      </w:r>
    </w:p>
    <w:p w14:paraId="4CED1FDD" w14:textId="77777777" w:rsidR="001A6313" w:rsidRDefault="001A6313" w:rsidP="001A6313">
      <w:pPr>
        <w:pBdr>
          <w:top w:val="nil"/>
          <w:left w:val="nil"/>
          <w:bottom w:val="nil"/>
          <w:right w:val="nil"/>
          <w:between w:val="nil"/>
          <w:bar w:val="nil"/>
        </w:pBdr>
        <w:suppressAutoHyphens/>
        <w:spacing w:after="40"/>
        <w:jc w:val="both"/>
        <w:rPr>
          <w:rFonts w:eastAsia="Arial Unicode MS" w:cs="Arial Unicode MS"/>
          <w:sz w:val="22"/>
          <w:szCs w:val="22"/>
          <w:bdr w:val="nil"/>
        </w:rPr>
      </w:pPr>
    </w:p>
    <w:p w14:paraId="3FEC4B16" w14:textId="77777777" w:rsidR="001A6313" w:rsidRPr="001A6313" w:rsidRDefault="001A6313" w:rsidP="001A6313">
      <w:pPr>
        <w:pBdr>
          <w:top w:val="nil"/>
          <w:left w:val="nil"/>
          <w:bottom w:val="nil"/>
          <w:right w:val="nil"/>
          <w:between w:val="nil"/>
          <w:bar w:val="nil"/>
        </w:pBdr>
        <w:suppressAutoHyphens/>
        <w:spacing w:after="40"/>
        <w:jc w:val="both"/>
        <w:rPr>
          <w:rFonts w:eastAsia="Arial Unicode MS" w:cs="Arial Unicode MS"/>
          <w:sz w:val="22"/>
          <w:szCs w:val="22"/>
          <w:bdr w:val="nil"/>
        </w:rPr>
      </w:pPr>
    </w:p>
    <w:p w14:paraId="670950C0"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ATMETIMO PRIEŽASTYS</w:t>
      </w:r>
    </w:p>
    <w:p w14:paraId="6B6BB3B5"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762E4772" w14:textId="7A62AD7D" w:rsidR="006C0488" w:rsidRPr="006C0488" w:rsidRDefault="006C0488" w:rsidP="006C0488">
      <w:pPr>
        <w:pStyle w:val="Sraopastraipa"/>
        <w:numPr>
          <w:ilvl w:val="1"/>
          <w:numId w:val="20"/>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rPr>
        <w:t>Perkantysis subjektas atmeta pasiūlymą, jeigu:</w:t>
      </w:r>
    </w:p>
    <w:p w14:paraId="6877DFA4" w14:textId="77777777" w:rsidR="006C0488" w:rsidRPr="0006526E" w:rsidRDefault="006C0488" w:rsidP="006C0488">
      <w:pPr>
        <w:pStyle w:val="Sraopastraipa"/>
        <w:numPr>
          <w:ilvl w:val="1"/>
          <w:numId w:val="20"/>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tiekėjas pasiūlymą ar jo dalį pateikė ne CVP IS priemonėmis;</w:t>
      </w:r>
    </w:p>
    <w:p w14:paraId="4BAEA6D5"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rPr>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13278F88"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pasiūlymas neatitinka pirkimo dokumentuose nustatytų reikalavimų;</w:t>
      </w:r>
    </w:p>
    <w:p w14:paraId="4D03E73A"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lastRenderedPageBreak/>
        <w:t>visų dalyvių, kurių pasiūlymai neatmesti dėl kitų priežasčių, buvo pasiūlytos per didelės, perkančiajai organizacijai nepriimtinos kainos;</w:t>
      </w:r>
    </w:p>
    <w:p w14:paraId="6FD2816E"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dalyvis per perkančiosios organizacijos nurodytą terminą neištaiso aritmetinių klaidų ir (ar) nepaaiškina pasiūlymo. Šiuo atveju jo pasiūlymas atmetamas kaip neatitinkantis pirkimo dokumentuose nustatytų reikalavimų;</w:t>
      </w:r>
    </w:p>
    <w:p w14:paraId="2276F68A"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pateiktame pasiūlyme nurodyta kaina yra neįprastai maža ir dalyvis, perkančiosios organizacijos prašymu, nepateikia tinkamų kainos pagrįstumo įrodymų (jei šiose pirkimo sąlygose numatytas neįprastai mažos kainos nagrinėjimas);</w:t>
      </w:r>
    </w:p>
    <w:p w14:paraId="65601537"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tiekėjas, apie nustatytų reikalavimų atitikimą, yra pateikęs melagingą informaciją, kurią perkantysis subjektas gali įrodyti bet kokiomis teisėtomis priemonėmis;</w:t>
      </w:r>
    </w:p>
    <w:p w14:paraId="44B1B0C5"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5FEADDA2" w14:textId="42F82509" w:rsidR="006C0488" w:rsidRP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50457E25" w14:textId="511CA6E4" w:rsidR="006C0488" w:rsidRPr="006C0488" w:rsidRDefault="006C0488" w:rsidP="006C0488">
      <w:pPr>
        <w:pStyle w:val="Sraopastraipa"/>
        <w:numPr>
          <w:ilvl w:val="1"/>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rPr>
        <w:t>Apie pasiūlymo atmetimą ir tokio atmetimo priežastis tiekėjas informuojamas raštu CVP IS priemonėmis.</w:t>
      </w:r>
    </w:p>
    <w:p w14:paraId="28B18EF4" w14:textId="290B9E90" w:rsidR="006C0488" w:rsidRDefault="006C0488" w:rsidP="006C0488">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781208E" w14:textId="77777777" w:rsidR="006C0488" w:rsidRPr="006C0488" w:rsidRDefault="006C0488" w:rsidP="006C0488">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D43D5D3"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VERTINIMAS</w:t>
      </w:r>
    </w:p>
    <w:p w14:paraId="4E6ECDA7"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BD45CE2" w14:textId="77777777" w:rsidR="0042477F" w:rsidRPr="003018A2"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ekonomiškai naudingiausią pasiūlymą išrenka paga</w:t>
      </w:r>
      <w:r>
        <w:rPr>
          <w:rFonts w:eastAsia="Arial Unicode MS" w:cs="Arial Unicode MS"/>
          <w:color w:val="000000"/>
          <w:sz w:val="22"/>
          <w:szCs w:val="22"/>
          <w:bdr w:val="nil"/>
          <w:lang w:eastAsia="lt-LT"/>
        </w:rPr>
        <w:t xml:space="preserve">l kainą, kuri vertinama eurais. </w:t>
      </w:r>
      <w:r w:rsidRPr="003018A2">
        <w:rPr>
          <w:rFonts w:eastAsia="Arial Unicode MS" w:cs="Arial Unicode MS"/>
          <w:color w:val="000000"/>
          <w:sz w:val="22"/>
          <w:szCs w:val="22"/>
          <w:bdr w:val="nil"/>
          <w:lang w:eastAsia="lt-LT"/>
        </w:rPr>
        <w:t>Ekonomiškai naudingiausiu pasiūlymu laikomas mažiausios kainos pasiūlymas.</w:t>
      </w:r>
    </w:p>
    <w:p w14:paraId="6CFBFC14"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r w:rsidRPr="00B1714B">
        <w:rPr>
          <w:rFonts w:eastAsia="Arial Unicode MS" w:cs="Arial Unicode MS"/>
          <w:b/>
          <w:bCs/>
          <w:caps/>
          <w:color w:val="434343"/>
          <w:spacing w:val="4"/>
          <w:sz w:val="22"/>
          <w:szCs w:val="22"/>
          <w:bdr w:val="nil"/>
        </w:rPr>
        <w:tab/>
      </w:r>
    </w:p>
    <w:p w14:paraId="1A026B07" w14:textId="77777777" w:rsidR="0042477F" w:rsidRPr="00B1714B"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69D0A469"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EILĖ IR LAIMĖTOJO NUSTATYMAS</w:t>
      </w:r>
    </w:p>
    <w:p w14:paraId="04404B2E"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190E0EE"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Išnagrinėjusi, įvertinusi ir palyginusi pateiktus pasiūlymus, </w:t>
      </w:r>
      <w:r>
        <w:rPr>
          <w:rFonts w:eastAsia="Arial Unicode MS" w:cs="Arial Unicode MS"/>
          <w:color w:val="000000"/>
          <w:sz w:val="22"/>
          <w:szCs w:val="22"/>
          <w:bdr w:val="nil"/>
          <w:lang w:eastAsia="lt-LT"/>
        </w:rPr>
        <w:t>Pirkimo organizatorius</w:t>
      </w:r>
      <w:r w:rsidRPr="0006526E">
        <w:rPr>
          <w:rFonts w:eastAsia="Arial Unicode MS" w:cs="Arial Unicode MS"/>
          <w:color w:val="000000"/>
          <w:sz w:val="22"/>
          <w:szCs w:val="22"/>
          <w:bdr w:val="nil"/>
          <w:lang w:eastAsia="lt-LT"/>
        </w:rPr>
        <w:t xml:space="preserve"> nustato pasiūlymų eilę ir laimėjusį pasiūlymą bei priima sprendimą dėl sutarties sudarymo.</w:t>
      </w:r>
    </w:p>
    <w:p w14:paraId="1E11CD4D"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BFDB759"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3F6FA9E6"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Tais atvejais, kai pasiūlymą pateikė tik vienas tiekėjas, pasiūlymų eilė nenustatoma ir jo pasiūlymas laikomas laimėjusiu, jeigu nebuvo atmestas pagal šių pirkimo dokumentų sąlygas.</w:t>
      </w:r>
    </w:p>
    <w:p w14:paraId="39D5AADB"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55086647"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Pirkimo sutartis sudaroma netaikant pirkimo sutarties sudarymo atidėjimo termino.</w:t>
      </w:r>
    </w:p>
    <w:p w14:paraId="3E48A003" w14:textId="77777777" w:rsidR="0042477F" w:rsidRPr="00AD47AA"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Jeigu tiekėjas, kuriam buvo pasiūlyta sudaryti pirkimo sutartį, raštu atsisako ją sudaryti arba nepateikia pirkimo dokumentuose nustatyto pirkimo sutarties įvykdymo užtikrinimo (jei reikalaujama pirkimo sąlygų priede), arba iki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nurodyto laiko neatvyksta sudaryti sutarties, arba atsisako sudaryti sutartį pirkimo dokumentuose nustatytomis sąlygomis, laikoma, kad jis atsisakė sudaryti pirkimo sutartį. Tuo atveju,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siūlo sudaryti pirkimo sutartį tiekėjui, kurio pasiūlymas pagal komisijos patvirtintą pasiūlymų eilę yra pirmas po tiekėjo, atsisakiusio sudaryti pirkimo sutartį.</w:t>
      </w:r>
    </w:p>
    <w:p w14:paraId="032F745A"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E8F4B54" w14:textId="77777777" w:rsidR="001A6313" w:rsidRDefault="001A6313"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A49BCEB"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PRETENZIJŲ IR SKUNDŲ NAGRINĖJIMAS</w:t>
      </w:r>
    </w:p>
    <w:p w14:paraId="29E16754" w14:textId="77777777" w:rsidR="0042477F" w:rsidRPr="00B1714B" w:rsidRDefault="0042477F" w:rsidP="00512AD5">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745C0D4" w14:textId="77777777" w:rsidR="0042477F" w:rsidRPr="0006526E" w:rsidRDefault="0042477F" w:rsidP="00512AD5">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lastRenderedPageBreak/>
        <w:t xml:space="preserve">Tiekėjas, kuris mano, kad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nesilaikė Viešųjų pirkimų įstatymo reikalavimų ir tuo pažeidė ar pažeis jo teisėtus interesus, turi teisę iki pirkimo sutarties sudarymo raštu CVP IS priemonėmis pareikšti pretenziją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dėl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veiksmų ar priimtų sprendimų. Pretenzijos pateikimas yra privaloma iki teisminė ginčo nagrinėjimo stadija.</w:t>
      </w:r>
    </w:p>
    <w:p w14:paraId="5A037183" w14:textId="77777777" w:rsidR="0042477F" w:rsidRPr="0006526E" w:rsidRDefault="0042477F" w:rsidP="00512AD5">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Pretenzija pateikiama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raštu CVP IS priemonėmis. Tiekėjas turi teisę pateikti pretenziją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per:</w:t>
      </w:r>
    </w:p>
    <w:p w14:paraId="51268907" w14:textId="77777777" w:rsidR="0042477F" w:rsidRPr="0006526E" w:rsidRDefault="0042477F" w:rsidP="00512AD5">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per 5 darbo dienas nuo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pranešimo raštu apie jos priimtą sprendimą išsiuntimo tiekėjams dienos;</w:t>
      </w:r>
    </w:p>
    <w:p w14:paraId="4E63B499" w14:textId="77777777" w:rsidR="0042477F" w:rsidRPr="0006526E" w:rsidRDefault="0042477F" w:rsidP="00512AD5">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per 5 darbo dienas nuo paskelbimo apie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priimtą sprendimą dienos, jeigu Viešųjų pirkimų įstatyme nėra reikalavimo raštu informuoti tiekėjus apie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priimtus sprendimus.</w:t>
      </w:r>
    </w:p>
    <w:p w14:paraId="6214305D" w14:textId="77777777" w:rsidR="0042477F" w:rsidRPr="0006526E" w:rsidRDefault="0042477F" w:rsidP="00512AD5">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nagrinėja tik tas tiekėjų pretenzijas, kurios gautos iki pirkimo sutarties sudarymo. </w:t>
      </w:r>
    </w:p>
    <w:p w14:paraId="3B90575F" w14:textId="77777777" w:rsidR="0042477F" w:rsidRPr="0006526E" w:rsidRDefault="0042477F" w:rsidP="00512AD5">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gavusi pretenziją, nedelsdama sustabdo pirkimo procedūrą, kol bus išnagrinėta ši pretenzija ir priimtas sprendimas.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negali sudaryti pirkimo sutarties anksčiau negu po 5 darbo dienų nuo rašytinio pranešimo apie jos priimtą sprendimą išsiuntimo, pretenziją pateikusiam tiekėjui, suinteresuotiems kandidatams ir suinteresuotiems dalyviams, dienos.</w:t>
      </w:r>
    </w:p>
    <w:p w14:paraId="2B74AD75" w14:textId="77777777" w:rsidR="0042477F" w:rsidRPr="0006526E" w:rsidRDefault="0042477F" w:rsidP="00512AD5">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62F2218" w14:textId="77777777" w:rsidR="0042477F" w:rsidRPr="0006526E" w:rsidRDefault="0042477F" w:rsidP="00512AD5">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pateikęs prašymą ar pareiškęs ieškinį teismui, privalo ne vėliau kaip per 3 darbo dienas pateikti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prašymo ar ieškinio kopiją su gavimo teisme </w:t>
      </w:r>
      <w:proofErr w:type="spellStart"/>
      <w:r w:rsidRPr="0006526E">
        <w:rPr>
          <w:rFonts w:eastAsia="Arial Unicode MS" w:cs="Arial Unicode MS"/>
          <w:color w:val="000000"/>
          <w:sz w:val="22"/>
          <w:szCs w:val="22"/>
          <w:bdr w:val="nil"/>
          <w:lang w:eastAsia="lt-LT"/>
        </w:rPr>
        <w:t>įrodymais</w:t>
      </w:r>
      <w:proofErr w:type="spellEnd"/>
      <w:r w:rsidRPr="0006526E">
        <w:rPr>
          <w:rFonts w:eastAsia="Arial Unicode MS" w:cs="Arial Unicode MS"/>
          <w:color w:val="000000"/>
          <w:sz w:val="22"/>
          <w:szCs w:val="22"/>
          <w:bdr w:val="nil"/>
          <w:lang w:eastAsia="lt-LT"/>
        </w:rPr>
        <w:t>.</w:t>
      </w:r>
    </w:p>
    <w:p w14:paraId="493BBC39" w14:textId="77777777" w:rsidR="0042477F" w:rsidRPr="0006526E" w:rsidRDefault="0042477F" w:rsidP="00512AD5">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Jeigu dėl tiekėjo prašymo pateikimo ar ieškinio pareiškimo teismui pratęsiami anksčiau tiekėjams pranešti pirkimo procedūrų terminai, apie tai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išsiunčia tiekėjams pranešimus ir nurodo terminų pratęsimo priežastis.</w:t>
      </w:r>
    </w:p>
    <w:p w14:paraId="13B0B7D1" w14:textId="77777777" w:rsidR="0042477F" w:rsidRDefault="0042477F" w:rsidP="00512AD5">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sužinojusi apie teismo sprendimą dėl tiekėjo prašymo ar ieškinio, ne vėliau kaip per 3 darbo dienas raštu informuoja suinteresuotus kandidatus ir suinteresuotus dalyvius apie teismo priimtus sprendimus.</w:t>
      </w:r>
    </w:p>
    <w:p w14:paraId="7D888FFC" w14:textId="77777777" w:rsidR="0042477F" w:rsidRDefault="0042477F" w:rsidP="00512AD5">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9FC7AEB" w14:textId="77777777" w:rsidR="001C335E" w:rsidRPr="00EC4147" w:rsidRDefault="001C335E" w:rsidP="001C335E">
      <w:pPr>
        <w:pStyle w:val="Sraopastraipa"/>
        <w:numPr>
          <w:ilvl w:val="0"/>
          <w:numId w:val="23"/>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SUTARTIES PASIRAŠYMAS IR SĄLYGOS</w:t>
      </w:r>
    </w:p>
    <w:p w14:paraId="56046395" w14:textId="77777777" w:rsidR="001C335E" w:rsidRPr="00EC4147" w:rsidRDefault="001C335E" w:rsidP="001C335E">
      <w:pPr>
        <w:suppressAutoHyphens/>
        <w:spacing w:after="40"/>
        <w:jc w:val="both"/>
        <w:rPr>
          <w:rFonts w:eastAsia="Arial Unicode MS"/>
          <w:color w:val="000000"/>
          <w:sz w:val="22"/>
          <w:szCs w:val="22"/>
          <w:bdr w:val="none" w:sz="0" w:space="0" w:color="auto" w:frame="1"/>
        </w:rPr>
      </w:pPr>
    </w:p>
    <w:p w14:paraId="016D3FA6" w14:textId="77777777" w:rsidR="001C335E" w:rsidRPr="00EC4147" w:rsidRDefault="001C335E" w:rsidP="001C335E">
      <w:pPr>
        <w:pStyle w:val="Sraopastraipa"/>
        <w:numPr>
          <w:ilvl w:val="1"/>
          <w:numId w:val="23"/>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572F61B9" w14:textId="77777777" w:rsidR="001C335E" w:rsidRPr="00EC4147" w:rsidRDefault="001C335E" w:rsidP="001C335E">
      <w:pPr>
        <w:pStyle w:val="Sraopastraipa"/>
        <w:numPr>
          <w:ilvl w:val="1"/>
          <w:numId w:val="23"/>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Sutartis sudaroma nedelsiant, sutarties sudarymo atidėjimo terminas netaikomas.  </w:t>
      </w:r>
    </w:p>
    <w:p w14:paraId="4FC4ECAB" w14:textId="77777777" w:rsidR="001C335E" w:rsidRPr="00EC4147" w:rsidRDefault="001C335E" w:rsidP="001C335E">
      <w:pPr>
        <w:pStyle w:val="Sraopastraipa"/>
        <w:numPr>
          <w:ilvl w:val="1"/>
          <w:numId w:val="23"/>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50B84818" w14:textId="77777777" w:rsidR="001C335E" w:rsidRPr="00EC4147" w:rsidRDefault="001C335E" w:rsidP="001C335E">
      <w:pPr>
        <w:pStyle w:val="Sraopastraipa"/>
        <w:numPr>
          <w:ilvl w:val="1"/>
          <w:numId w:val="23"/>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Laikoma, kad tiekėjas atsisakė sudaryti sutartį, kai yra bent vienas iš šių atvejų:</w:t>
      </w:r>
    </w:p>
    <w:p w14:paraId="48B290BE" w14:textId="77777777" w:rsidR="001C335E" w:rsidRPr="00EC4147" w:rsidRDefault="001C335E" w:rsidP="001C335E">
      <w:pPr>
        <w:pStyle w:val="Sraopastraipa"/>
        <w:numPr>
          <w:ilvl w:val="2"/>
          <w:numId w:val="23"/>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raštu atsisako ją sudaryti;</w:t>
      </w:r>
    </w:p>
    <w:p w14:paraId="0567A291" w14:textId="77777777" w:rsidR="001C335E" w:rsidRPr="00EC4147" w:rsidRDefault="001C335E" w:rsidP="001C335E">
      <w:pPr>
        <w:pStyle w:val="Sraopastraipa"/>
        <w:numPr>
          <w:ilvl w:val="2"/>
          <w:numId w:val="23"/>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per 10 darbo dienų nuo kvietimo išsiuntimo momento, nepasirašo sutarties;</w:t>
      </w:r>
    </w:p>
    <w:p w14:paraId="73D44A79" w14:textId="77777777" w:rsidR="001C335E" w:rsidRPr="00EC4147" w:rsidRDefault="001C335E" w:rsidP="001C335E">
      <w:pPr>
        <w:pStyle w:val="Sraopastraipa"/>
        <w:numPr>
          <w:ilvl w:val="2"/>
          <w:numId w:val="23"/>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atsisako sudaryti sutartį PĮ ir pirkimo sąlygose nustatytomis sąlygomis;</w:t>
      </w:r>
    </w:p>
    <w:p w14:paraId="3239EDD5" w14:textId="77777777" w:rsidR="001C335E" w:rsidRPr="00EC4147" w:rsidRDefault="001C335E" w:rsidP="001C335E">
      <w:pPr>
        <w:pStyle w:val="Sraopastraipa"/>
        <w:numPr>
          <w:ilvl w:val="2"/>
          <w:numId w:val="23"/>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7365D12D" w14:textId="77777777" w:rsidR="001C335E" w:rsidRPr="00EC4147" w:rsidRDefault="001C335E" w:rsidP="001C335E">
      <w:pPr>
        <w:pStyle w:val="Sraopastraipa"/>
        <w:numPr>
          <w:ilvl w:val="1"/>
          <w:numId w:val="23"/>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416B285" w14:textId="77777777" w:rsidR="001C335E" w:rsidRPr="00EC4147" w:rsidRDefault="001C335E" w:rsidP="001C335E">
      <w:pPr>
        <w:pStyle w:val="Sraopastraipa"/>
        <w:numPr>
          <w:ilvl w:val="1"/>
          <w:numId w:val="23"/>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15CB65DF" w14:textId="77777777" w:rsidR="001C335E" w:rsidRPr="00EF5920" w:rsidRDefault="001C335E" w:rsidP="001C335E">
      <w:pPr>
        <w:pStyle w:val="Sraopastraipa"/>
        <w:numPr>
          <w:ilvl w:val="1"/>
          <w:numId w:val="23"/>
        </w:numPr>
        <w:suppressAutoHyphens/>
        <w:spacing w:after="40"/>
        <w:ind w:left="0" w:firstLine="709"/>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il"/>
          <w:lang w:eastAsia="lt-LT"/>
        </w:rPr>
        <w:lastRenderedPageBreak/>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370FCF6A" w14:textId="77777777" w:rsidR="001C335E" w:rsidRPr="00EC4147" w:rsidRDefault="001C335E" w:rsidP="001C335E">
      <w:pPr>
        <w:pStyle w:val="Sraopastraipa"/>
        <w:suppressAutoHyphens/>
        <w:spacing w:after="40"/>
        <w:ind w:left="709"/>
        <w:jc w:val="both"/>
        <w:rPr>
          <w:rFonts w:eastAsia="Arial Unicode MS"/>
          <w:color w:val="000000"/>
          <w:sz w:val="22"/>
          <w:szCs w:val="22"/>
          <w:bdr w:val="none" w:sz="0" w:space="0" w:color="auto" w:frame="1"/>
          <w:lang w:eastAsia="lt-LT"/>
        </w:rPr>
      </w:pPr>
    </w:p>
    <w:p w14:paraId="7494E035" w14:textId="77777777" w:rsidR="001C335E" w:rsidRDefault="001C335E" w:rsidP="001C335E">
      <w:pPr>
        <w:pStyle w:val="Sraopastraipa"/>
        <w:numPr>
          <w:ilvl w:val="0"/>
          <w:numId w:val="23"/>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0E6A5522" w14:textId="77777777" w:rsidR="001C335E" w:rsidRPr="00F4501B" w:rsidRDefault="001C335E" w:rsidP="001C335E">
      <w:pPr>
        <w:ind w:firstLine="709"/>
        <w:jc w:val="both"/>
        <w:rPr>
          <w:sz w:val="22"/>
          <w:szCs w:val="22"/>
        </w:rPr>
      </w:pPr>
      <w:r w:rsidRPr="00F4501B">
        <w:rPr>
          <w:sz w:val="22"/>
          <w:szCs w:val="22"/>
        </w:rPr>
        <w:t xml:space="preserve">17.1.   </w:t>
      </w:r>
      <w:r w:rsidRPr="008763E8">
        <w:rPr>
          <w:sz w:val="22"/>
          <w:szCs w:val="22"/>
        </w:rPr>
        <w:t>Perkantysis subjektas atmes tiekėjo pasiūlymą, jei bus tenkinama bent viena PĮ 58 straipsnio 4(1) dalies 1, 2, 3</w:t>
      </w:r>
      <w:r>
        <w:rPr>
          <w:sz w:val="22"/>
          <w:szCs w:val="22"/>
        </w:rPr>
        <w:t xml:space="preserve"> </w:t>
      </w:r>
      <w:r w:rsidRPr="008763E8">
        <w:rPr>
          <w:sz w:val="22"/>
          <w:szCs w:val="22"/>
        </w:rPr>
        <w:t>punktuose nurodytų sąlygų.</w:t>
      </w:r>
    </w:p>
    <w:p w14:paraId="2050A0D7" w14:textId="77777777" w:rsidR="001C335E" w:rsidRPr="00EC4147" w:rsidRDefault="001C335E" w:rsidP="001C335E"/>
    <w:p w14:paraId="50372761" w14:textId="77777777" w:rsidR="001C335E" w:rsidRPr="00EC4147" w:rsidRDefault="001C335E" w:rsidP="001C335E">
      <w:pPr>
        <w:numPr>
          <w:ilvl w:val="0"/>
          <w:numId w:val="23"/>
        </w:numPr>
        <w:tabs>
          <w:tab w:val="left" w:pos="426"/>
        </w:tabs>
        <w:ind w:left="0" w:firstLine="0"/>
        <w:contextualSpacing/>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PIRKIMO SĄLYGŲ PRIEDAI</w:t>
      </w:r>
    </w:p>
    <w:p w14:paraId="6EEE94D1" w14:textId="77777777" w:rsidR="001C335E" w:rsidRPr="00EC4147" w:rsidRDefault="001C335E" w:rsidP="001C335E">
      <w:pPr>
        <w:suppressAutoHyphens/>
        <w:spacing w:after="40"/>
        <w:jc w:val="both"/>
        <w:rPr>
          <w:rFonts w:eastAsia="Arial Unicode MS"/>
          <w:color w:val="000000"/>
          <w:sz w:val="22"/>
          <w:szCs w:val="22"/>
          <w:bdr w:val="none" w:sz="0" w:space="0" w:color="auto" w:frame="1"/>
        </w:rPr>
      </w:pPr>
    </w:p>
    <w:p w14:paraId="51D01B4C" w14:textId="77777777" w:rsidR="001C335E" w:rsidRPr="00EC4147" w:rsidRDefault="001C335E" w:rsidP="001C335E">
      <w:pPr>
        <w:pStyle w:val="Sraopastraipa"/>
        <w:numPr>
          <w:ilvl w:val="1"/>
          <w:numId w:val="22"/>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1 Priedas „Techninė specifikacija“.</w:t>
      </w:r>
    </w:p>
    <w:p w14:paraId="37B418BD" w14:textId="77777777" w:rsidR="001C335E" w:rsidRPr="00EC4147" w:rsidRDefault="001C335E" w:rsidP="001C335E">
      <w:pPr>
        <w:pStyle w:val="Sraopastraipa"/>
        <w:numPr>
          <w:ilvl w:val="1"/>
          <w:numId w:val="22"/>
        </w:numPr>
        <w:ind w:left="709" w:firstLine="0"/>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2 Priedas „Pasiūlymo forma“.</w:t>
      </w:r>
    </w:p>
    <w:p w14:paraId="1325D43E" w14:textId="77777777" w:rsidR="001C335E" w:rsidRPr="00EC4147" w:rsidRDefault="001C335E" w:rsidP="001C335E">
      <w:pPr>
        <w:pStyle w:val="Sraopastraipa"/>
        <w:numPr>
          <w:ilvl w:val="1"/>
          <w:numId w:val="22"/>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3 Priedas „Sutarties projektas“.</w:t>
      </w:r>
    </w:p>
    <w:p w14:paraId="6AB78538" w14:textId="77777777" w:rsidR="00F050CC" w:rsidRDefault="00F050CC">
      <w:pPr>
        <w:pStyle w:val="Paskutinepastraipa"/>
        <w:spacing w:after="120"/>
      </w:pPr>
    </w:p>
    <w:sectPr w:rsidR="00F050CC">
      <w:headerReference w:type="default" r:id="rId15"/>
      <w:footerReference w:type="default" r:id="rId16"/>
      <w:type w:val="continuous"/>
      <w:pgSz w:w="11906" w:h="16838" w:code="9"/>
      <w:pgMar w:top="1134" w:right="567" w:bottom="1134" w:left="1701" w:header="340" w:footer="34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851DC" w16cex:dateUtc="2025-11-19T12:25:00Z"/>
  <w16cex:commentExtensible w16cex:durableId="2CC851E3" w16cex:dateUtc="2025-11-19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FDAAE4" w16cid:durableId="2CC851DC"/>
  <w16cid:commentId w16cid:paraId="0775AE5F" w16cid:durableId="2CC851E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EAE76" w14:textId="77777777" w:rsidR="00BD6EF3" w:rsidRDefault="00BD6EF3">
      <w:r>
        <w:separator/>
      </w:r>
    </w:p>
  </w:endnote>
  <w:endnote w:type="continuationSeparator" w:id="0">
    <w:p w14:paraId="3BBEF241" w14:textId="77777777" w:rsidR="00BD6EF3" w:rsidRDefault="00BD6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8D79C" w14:textId="77777777" w:rsidR="0044726B" w:rsidRDefault="0044726B">
    <w:pPr>
      <w:pStyle w:val="Porat"/>
      <w:tabs>
        <w:tab w:val="clear" w:pos="4153"/>
        <w:tab w:val="clear" w:pos="8306"/>
        <w:tab w:val="center" w:pos="4820"/>
        <w:tab w:val="right" w:pos="9639"/>
      </w:tabs>
      <w:rPr>
        <w:sz w:val="20"/>
      </w:rPr>
    </w:pPr>
    <w:r>
      <w:rPr>
        <w:sz w:val="20"/>
      </w:rPr>
      <w:tab/>
    </w:r>
    <w:r>
      <w:rPr>
        <w:sz w:val="20"/>
      </w:rPr>
      <w:tab/>
    </w:r>
    <w:r>
      <w:rPr>
        <w:sz w:val="20"/>
      </w:rPr>
      <w:fldChar w:fldCharType="begin"/>
    </w:r>
    <w:r>
      <w:rPr>
        <w:sz w:val="20"/>
      </w:rPr>
      <w:instrText xml:space="preserve"> FILENAME </w:instrText>
    </w:r>
    <w:r>
      <w:rPr>
        <w:sz w:val="20"/>
      </w:rPr>
      <w:fldChar w:fldCharType="separate"/>
    </w:r>
    <w:r w:rsidR="0042477F">
      <w:rPr>
        <w:noProof/>
        <w:sz w:val="20"/>
      </w:rPr>
      <w:t>Dokumentas2</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3323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3FC81" w14:textId="77777777" w:rsidR="00BD6EF3" w:rsidRDefault="00BD6EF3">
      <w:r>
        <w:separator/>
      </w:r>
    </w:p>
  </w:footnote>
  <w:footnote w:type="continuationSeparator" w:id="0">
    <w:p w14:paraId="6760E8F5" w14:textId="77777777" w:rsidR="00BD6EF3" w:rsidRDefault="00BD6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BDC51" w14:textId="03A4F362"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434473">
      <w:rPr>
        <w:rStyle w:val="Puslapionumeris"/>
        <w:noProof/>
      </w:rPr>
      <w:t>9</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3E4AAF"/>
    <w:multiLevelType w:val="multilevel"/>
    <w:tmpl w:val="762880F4"/>
    <w:lvl w:ilvl="0">
      <w:start w:val="7"/>
      <w:numFmt w:val="decimal"/>
      <w:lvlText w:val="%1."/>
      <w:lvlJc w:val="left"/>
      <w:pPr>
        <w:ind w:left="360" w:hanging="360"/>
      </w:pPr>
      <w:rPr>
        <w:rFonts w:hint="default"/>
        <w:b/>
      </w:rPr>
    </w:lvl>
    <w:lvl w:ilvl="1">
      <w:start w:val="1"/>
      <w:numFmt w:val="decimal"/>
      <w:lvlText w:val="%1.%2."/>
      <w:lvlJc w:val="left"/>
      <w:pPr>
        <w:ind w:left="5747" w:hanging="360"/>
      </w:pPr>
      <w:rPr>
        <w:rFonts w:hint="default"/>
      </w:rPr>
    </w:lvl>
    <w:lvl w:ilvl="2">
      <w:start w:val="1"/>
      <w:numFmt w:val="decimalZero"/>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BB141AF"/>
    <w:multiLevelType w:val="multilevel"/>
    <w:tmpl w:val="3D346CB0"/>
    <w:lvl w:ilvl="0">
      <w:start w:val="12"/>
      <w:numFmt w:val="decimal"/>
      <w:lvlText w:val="%1."/>
      <w:lvlJc w:val="left"/>
      <w:pPr>
        <w:ind w:left="612" w:hanging="612"/>
      </w:pPr>
      <w:rPr>
        <w:rFonts w:hint="default"/>
      </w:rPr>
    </w:lvl>
    <w:lvl w:ilvl="1">
      <w:start w:val="2"/>
      <w:numFmt w:val="decimal"/>
      <w:lvlText w:val="%1.%2."/>
      <w:lvlJc w:val="left"/>
      <w:pPr>
        <w:ind w:left="1332" w:hanging="61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8" w15:restartNumberingAfterBreak="0">
    <w:nsid w:val="5D6A7749"/>
    <w:multiLevelType w:val="multilevel"/>
    <w:tmpl w:val="AF6066D4"/>
    <w:lvl w:ilvl="0">
      <w:start w:val="3"/>
      <w:numFmt w:val="decimal"/>
      <w:lvlText w:val="%1."/>
      <w:lvlJc w:val="left"/>
      <w:pPr>
        <w:ind w:left="360" w:hanging="360"/>
      </w:pPr>
      <w:rPr>
        <w:rFonts w:hint="default"/>
        <w:b/>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06943B6"/>
    <w:multiLevelType w:val="multilevel"/>
    <w:tmpl w:val="2E56153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725D2356"/>
    <w:multiLevelType w:val="multilevel"/>
    <w:tmpl w:val="996A1100"/>
    <w:lvl w:ilvl="0">
      <w:start w:val="1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5"/>
  </w:num>
  <w:num w:numId="7">
    <w:abstractNumId w:val="21"/>
  </w:num>
  <w:num w:numId="8">
    <w:abstractNumId w:val="2"/>
  </w:num>
  <w:num w:numId="9">
    <w:abstractNumId w:val="1"/>
  </w:num>
  <w:num w:numId="10">
    <w:abstractNumId w:val="0"/>
  </w:num>
  <w:num w:numId="11">
    <w:abstractNumId w:val="14"/>
  </w:num>
  <w:num w:numId="12">
    <w:abstractNumId w:val="16"/>
  </w:num>
  <w:num w:numId="13">
    <w:abstractNumId w:val="13"/>
  </w:num>
  <w:num w:numId="14">
    <w:abstractNumId w:val="17"/>
  </w:num>
  <w:num w:numId="15">
    <w:abstractNumId w:val="8"/>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8"/>
  </w:num>
  <w:num w:numId="20">
    <w:abstractNumId w:val="10"/>
  </w:num>
  <w:num w:numId="21">
    <w:abstractNumId w:val="12"/>
  </w:num>
  <w:num w:numId="22">
    <w:abstractNumId w:val="11"/>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42477F"/>
    <w:rsid w:val="000003E8"/>
    <w:rsid w:val="00064D0F"/>
    <w:rsid w:val="00071C48"/>
    <w:rsid w:val="00086959"/>
    <w:rsid w:val="000E24F7"/>
    <w:rsid w:val="00111A41"/>
    <w:rsid w:val="001318AE"/>
    <w:rsid w:val="00131A49"/>
    <w:rsid w:val="001600A6"/>
    <w:rsid w:val="00171DCD"/>
    <w:rsid w:val="001971E7"/>
    <w:rsid w:val="001A52B1"/>
    <w:rsid w:val="001A6313"/>
    <w:rsid w:val="001C335E"/>
    <w:rsid w:val="001D73B2"/>
    <w:rsid w:val="002504C4"/>
    <w:rsid w:val="00262BCA"/>
    <w:rsid w:val="002C1E5A"/>
    <w:rsid w:val="002E1C31"/>
    <w:rsid w:val="003057B9"/>
    <w:rsid w:val="00306AB0"/>
    <w:rsid w:val="003251B5"/>
    <w:rsid w:val="00346B4F"/>
    <w:rsid w:val="00355B8F"/>
    <w:rsid w:val="00377441"/>
    <w:rsid w:val="00377CF0"/>
    <w:rsid w:val="003A1915"/>
    <w:rsid w:val="00405787"/>
    <w:rsid w:val="0042477F"/>
    <w:rsid w:val="00434473"/>
    <w:rsid w:val="00436340"/>
    <w:rsid w:val="0044726B"/>
    <w:rsid w:val="00454481"/>
    <w:rsid w:val="004B75F2"/>
    <w:rsid w:val="004D2AE8"/>
    <w:rsid w:val="004F3EFB"/>
    <w:rsid w:val="005074E6"/>
    <w:rsid w:val="00512AD5"/>
    <w:rsid w:val="005164E1"/>
    <w:rsid w:val="005458D5"/>
    <w:rsid w:val="005468C3"/>
    <w:rsid w:val="00562E83"/>
    <w:rsid w:val="005719C8"/>
    <w:rsid w:val="00583CB0"/>
    <w:rsid w:val="005C448C"/>
    <w:rsid w:val="005E3407"/>
    <w:rsid w:val="005E5FA9"/>
    <w:rsid w:val="005E7D0E"/>
    <w:rsid w:val="005F188C"/>
    <w:rsid w:val="00604926"/>
    <w:rsid w:val="0061664A"/>
    <w:rsid w:val="00622F8F"/>
    <w:rsid w:val="00631966"/>
    <w:rsid w:val="00641EA8"/>
    <w:rsid w:val="006504CC"/>
    <w:rsid w:val="006511BE"/>
    <w:rsid w:val="006517FB"/>
    <w:rsid w:val="00663414"/>
    <w:rsid w:val="0068410F"/>
    <w:rsid w:val="0068605F"/>
    <w:rsid w:val="00694609"/>
    <w:rsid w:val="006C0488"/>
    <w:rsid w:val="006D2463"/>
    <w:rsid w:val="006E1E7D"/>
    <w:rsid w:val="00706468"/>
    <w:rsid w:val="0070658B"/>
    <w:rsid w:val="00715202"/>
    <w:rsid w:val="007334E6"/>
    <w:rsid w:val="007443CF"/>
    <w:rsid w:val="00751BC3"/>
    <w:rsid w:val="00761B8D"/>
    <w:rsid w:val="00773FA2"/>
    <w:rsid w:val="00791F46"/>
    <w:rsid w:val="0079568E"/>
    <w:rsid w:val="007E69C3"/>
    <w:rsid w:val="007E77FC"/>
    <w:rsid w:val="008004FD"/>
    <w:rsid w:val="008067DD"/>
    <w:rsid w:val="00817F54"/>
    <w:rsid w:val="008426B8"/>
    <w:rsid w:val="008474CA"/>
    <w:rsid w:val="0085369F"/>
    <w:rsid w:val="00864137"/>
    <w:rsid w:val="00864C42"/>
    <w:rsid w:val="008A5350"/>
    <w:rsid w:val="008C6966"/>
    <w:rsid w:val="008D2512"/>
    <w:rsid w:val="008D7BCE"/>
    <w:rsid w:val="008F04E0"/>
    <w:rsid w:val="0091574D"/>
    <w:rsid w:val="00927446"/>
    <w:rsid w:val="00956E74"/>
    <w:rsid w:val="00993BE4"/>
    <w:rsid w:val="009D0F7A"/>
    <w:rsid w:val="009E41C2"/>
    <w:rsid w:val="00A124FD"/>
    <w:rsid w:val="00A5755E"/>
    <w:rsid w:val="00AA5C1C"/>
    <w:rsid w:val="00AE12E2"/>
    <w:rsid w:val="00AF63C4"/>
    <w:rsid w:val="00B01A3E"/>
    <w:rsid w:val="00B240C4"/>
    <w:rsid w:val="00B248C7"/>
    <w:rsid w:val="00B24B33"/>
    <w:rsid w:val="00B57DA4"/>
    <w:rsid w:val="00B71A7B"/>
    <w:rsid w:val="00B81855"/>
    <w:rsid w:val="00BA7AEF"/>
    <w:rsid w:val="00BB1D30"/>
    <w:rsid w:val="00BC2F94"/>
    <w:rsid w:val="00BD6EF3"/>
    <w:rsid w:val="00BE55EA"/>
    <w:rsid w:val="00BE66A8"/>
    <w:rsid w:val="00C114F1"/>
    <w:rsid w:val="00C63A4E"/>
    <w:rsid w:val="00C66B84"/>
    <w:rsid w:val="00C70F7B"/>
    <w:rsid w:val="00C7524A"/>
    <w:rsid w:val="00C86A4F"/>
    <w:rsid w:val="00CB781F"/>
    <w:rsid w:val="00CD3E3E"/>
    <w:rsid w:val="00CF33B0"/>
    <w:rsid w:val="00CF79D2"/>
    <w:rsid w:val="00D03B6B"/>
    <w:rsid w:val="00D70CA2"/>
    <w:rsid w:val="00DB5892"/>
    <w:rsid w:val="00DD68E1"/>
    <w:rsid w:val="00E001C9"/>
    <w:rsid w:val="00E11DA3"/>
    <w:rsid w:val="00E35EAC"/>
    <w:rsid w:val="00E663E6"/>
    <w:rsid w:val="00E80409"/>
    <w:rsid w:val="00E86088"/>
    <w:rsid w:val="00E861C4"/>
    <w:rsid w:val="00EA0C01"/>
    <w:rsid w:val="00EE642A"/>
    <w:rsid w:val="00F050CC"/>
    <w:rsid w:val="00F52E84"/>
    <w:rsid w:val="00F57386"/>
    <w:rsid w:val="00F70A1F"/>
    <w:rsid w:val="00FC6796"/>
    <w:rsid w:val="00FD1BE4"/>
    <w:rsid w:val="00FE46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22DEF3E-83EA-4848-B68A-C377748E7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42477F"/>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42477F"/>
    <w:rPr>
      <w:sz w:val="24"/>
      <w:lang w:eastAsia="en-US"/>
    </w:rPr>
  </w:style>
  <w:style w:type="paragraph" w:customStyle="1" w:styleId="Body2">
    <w:name w:val="Body 2"/>
    <w:rsid w:val="0042477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styleId="Komentaronuoroda">
    <w:name w:val="annotation reference"/>
    <w:basedOn w:val="Numatytasispastraiposriftas"/>
    <w:rsid w:val="00A5755E"/>
    <w:rPr>
      <w:sz w:val="16"/>
      <w:szCs w:val="16"/>
    </w:rPr>
  </w:style>
  <w:style w:type="paragraph" w:styleId="Komentarotekstas">
    <w:name w:val="annotation text"/>
    <w:basedOn w:val="prastasis"/>
    <w:link w:val="KomentarotekstasDiagrama"/>
    <w:rsid w:val="00A5755E"/>
    <w:rPr>
      <w:sz w:val="20"/>
    </w:rPr>
  </w:style>
  <w:style w:type="character" w:customStyle="1" w:styleId="KomentarotekstasDiagrama">
    <w:name w:val="Komentaro tekstas Diagrama"/>
    <w:basedOn w:val="Numatytasispastraiposriftas"/>
    <w:link w:val="Komentarotekstas"/>
    <w:rsid w:val="00A5755E"/>
  </w:style>
  <w:style w:type="paragraph" w:styleId="Komentarotema">
    <w:name w:val="annotation subject"/>
    <w:basedOn w:val="Komentarotekstas"/>
    <w:next w:val="Komentarotekstas"/>
    <w:link w:val="KomentarotemaDiagrama"/>
    <w:semiHidden/>
    <w:unhideWhenUsed/>
    <w:rsid w:val="00A5755E"/>
    <w:rPr>
      <w:b/>
      <w:bCs/>
    </w:rPr>
  </w:style>
  <w:style w:type="character" w:customStyle="1" w:styleId="KomentarotemaDiagrama">
    <w:name w:val="Komentaro tema Diagrama"/>
    <w:basedOn w:val="KomentarotekstasDiagrama"/>
    <w:link w:val="Komentarotema"/>
    <w:semiHidden/>
    <w:rsid w:val="00A5755E"/>
    <w:rPr>
      <w:b/>
      <w:bCs/>
    </w:rPr>
  </w:style>
  <w:style w:type="character" w:styleId="Perirtashipersaitas">
    <w:name w:val="FollowedHyperlink"/>
    <w:basedOn w:val="Numatytasispastraiposriftas"/>
    <w:rsid w:val="007443CF"/>
    <w:rPr>
      <w:color w:val="954F72" w:themeColor="followedHyperlink"/>
      <w:u w:val="single"/>
    </w:rPr>
  </w:style>
  <w:style w:type="table" w:styleId="Lentelstinklelis">
    <w:name w:val="Table Grid"/>
    <w:basedOn w:val="prastojilentel"/>
    <w:uiPriority w:val="59"/>
    <w:rsid w:val="00817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554868">
      <w:bodyDiv w:val="1"/>
      <w:marLeft w:val="0"/>
      <w:marRight w:val="0"/>
      <w:marTop w:val="0"/>
      <w:marBottom w:val="0"/>
      <w:divBdr>
        <w:top w:val="none" w:sz="0" w:space="0" w:color="auto"/>
        <w:left w:val="none" w:sz="0" w:space="0" w:color="auto"/>
        <w:bottom w:val="none" w:sz="0" w:space="0" w:color="auto"/>
        <w:right w:val="none" w:sz="0" w:space="0" w:color="auto"/>
      </w:divBdr>
    </w:div>
    <w:div w:id="739016063">
      <w:bodyDiv w:val="1"/>
      <w:marLeft w:val="0"/>
      <w:marRight w:val="0"/>
      <w:marTop w:val="0"/>
      <w:marBottom w:val="0"/>
      <w:divBdr>
        <w:top w:val="none" w:sz="0" w:space="0" w:color="auto"/>
        <w:left w:val="none" w:sz="0" w:space="0" w:color="auto"/>
        <w:bottom w:val="none" w:sz="0" w:space="0" w:color="auto"/>
        <w:right w:val="none" w:sz="0" w:space="0" w:color="auto"/>
      </w:divBdr>
    </w:div>
    <w:div w:id="127455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ramune.bakutiene@kaunovandenys.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viesiejipirkim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44896-14AC-4234-9C61-2F8CCF7FB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0</TotalTime>
  <Pages>9</Pages>
  <Words>20108</Words>
  <Characters>11462</Characters>
  <Application>Microsoft Office Word</Application>
  <DocSecurity>0</DocSecurity>
  <Lines>95</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Ramunė Bakutienė</cp:lastModifiedBy>
  <cp:revision>3</cp:revision>
  <cp:lastPrinted>2021-12-06T06:46:00Z</cp:lastPrinted>
  <dcterms:created xsi:type="dcterms:W3CDTF">2025-11-28T07:00:00Z</dcterms:created>
  <dcterms:modified xsi:type="dcterms:W3CDTF">2025-11-28T07:34:00Z</dcterms:modified>
</cp:coreProperties>
</file>